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0B" w:rsidRPr="005E2891" w:rsidRDefault="00633F83">
      <w:pPr>
        <w:jc w:val="right"/>
        <w:rPr>
          <w:sz w:val="24"/>
          <w:szCs w:val="24"/>
        </w:rPr>
      </w:pPr>
      <w:bookmarkStart w:id="0" w:name="sub_170"/>
      <w:r w:rsidRPr="005E2891">
        <w:rPr>
          <w:rStyle w:val="a3"/>
          <w:rFonts w:ascii="Times New Roman" w:hAnsi="Times New Roman" w:cs="Times New Roman"/>
          <w:b w:val="0"/>
          <w:sz w:val="24"/>
          <w:szCs w:val="24"/>
        </w:rPr>
        <w:t xml:space="preserve"> </w:t>
      </w:r>
      <w:r w:rsidR="0009630B" w:rsidRPr="005E2891">
        <w:rPr>
          <w:rStyle w:val="a3"/>
          <w:rFonts w:ascii="Times New Roman" w:hAnsi="Times New Roman" w:cs="Times New Roman"/>
          <w:b w:val="0"/>
          <w:sz w:val="24"/>
          <w:szCs w:val="24"/>
        </w:rPr>
        <w:t>Приложение</w:t>
      </w:r>
      <w:r w:rsidR="0009630B" w:rsidRPr="005E2891">
        <w:rPr>
          <w:rStyle w:val="a3"/>
          <w:rFonts w:ascii="Times New Roman" w:hAnsi="Times New Roman" w:cs="Times New Roman"/>
          <w:b w:val="0"/>
          <w:sz w:val="24"/>
          <w:szCs w:val="24"/>
        </w:rPr>
        <w:br/>
        <w:t xml:space="preserve">к Постановлению Администрации </w:t>
      </w:r>
    </w:p>
    <w:p w:rsidR="0009630B" w:rsidRPr="005E2891" w:rsidRDefault="0009630B">
      <w:pPr>
        <w:jc w:val="right"/>
        <w:rPr>
          <w:sz w:val="24"/>
          <w:szCs w:val="24"/>
        </w:rPr>
      </w:pPr>
      <w:r w:rsidRPr="005E2891">
        <w:rPr>
          <w:rStyle w:val="a3"/>
          <w:rFonts w:ascii="Times New Roman" w:hAnsi="Times New Roman" w:cs="Times New Roman"/>
          <w:b w:val="0"/>
          <w:sz w:val="24"/>
          <w:szCs w:val="24"/>
        </w:rPr>
        <w:t>Конаковского района Тверской области</w:t>
      </w:r>
    </w:p>
    <w:p w:rsidR="0009630B" w:rsidRPr="005E2891" w:rsidRDefault="0009630B">
      <w:pPr>
        <w:jc w:val="right"/>
        <w:rPr>
          <w:sz w:val="24"/>
          <w:szCs w:val="24"/>
        </w:rPr>
      </w:pPr>
      <w:r w:rsidRPr="005E2891">
        <w:rPr>
          <w:rStyle w:val="a3"/>
          <w:rFonts w:ascii="Times New Roman" w:hAnsi="Times New Roman" w:cs="Times New Roman"/>
          <w:b w:val="0"/>
          <w:sz w:val="24"/>
          <w:szCs w:val="24"/>
        </w:rPr>
        <w:t xml:space="preserve"> №</w:t>
      </w:r>
      <w:r w:rsidR="00BF3A74">
        <w:rPr>
          <w:rStyle w:val="a3"/>
          <w:rFonts w:ascii="Times New Roman" w:hAnsi="Times New Roman" w:cs="Times New Roman"/>
          <w:b w:val="0"/>
          <w:sz w:val="24"/>
          <w:szCs w:val="24"/>
        </w:rPr>
        <w:t xml:space="preserve"> </w:t>
      </w:r>
      <w:r w:rsidR="00BF3A74">
        <w:rPr>
          <w:rStyle w:val="a3"/>
          <w:rFonts w:ascii="Times New Roman" w:hAnsi="Times New Roman" w:cs="Times New Roman"/>
          <w:b w:val="0"/>
          <w:sz w:val="24"/>
          <w:szCs w:val="24"/>
          <w:u w:val="single"/>
        </w:rPr>
        <w:t>629</w:t>
      </w:r>
      <w:r w:rsidRPr="005E2891">
        <w:rPr>
          <w:rStyle w:val="a3"/>
          <w:rFonts w:ascii="Times New Roman" w:hAnsi="Times New Roman" w:cs="Times New Roman"/>
          <w:b w:val="0"/>
          <w:sz w:val="24"/>
          <w:szCs w:val="24"/>
        </w:rPr>
        <w:t xml:space="preserve"> от «</w:t>
      </w:r>
      <w:r w:rsidR="00BF3A74">
        <w:rPr>
          <w:rStyle w:val="a3"/>
          <w:rFonts w:ascii="Times New Roman" w:hAnsi="Times New Roman" w:cs="Times New Roman"/>
          <w:b w:val="0"/>
          <w:sz w:val="24"/>
          <w:szCs w:val="24"/>
          <w:u w:val="single"/>
        </w:rPr>
        <w:t>23</w:t>
      </w:r>
      <w:r w:rsidRPr="005E2891">
        <w:rPr>
          <w:rStyle w:val="a3"/>
          <w:rFonts w:ascii="Times New Roman" w:hAnsi="Times New Roman" w:cs="Times New Roman"/>
          <w:b w:val="0"/>
          <w:sz w:val="24"/>
          <w:szCs w:val="24"/>
        </w:rPr>
        <w:t>» ____</w:t>
      </w:r>
      <w:r w:rsidR="00BF3A74">
        <w:rPr>
          <w:rStyle w:val="a3"/>
          <w:rFonts w:ascii="Times New Roman" w:hAnsi="Times New Roman" w:cs="Times New Roman"/>
          <w:b w:val="0"/>
          <w:sz w:val="24"/>
          <w:szCs w:val="24"/>
          <w:u w:val="single"/>
        </w:rPr>
        <w:t>10</w:t>
      </w:r>
      <w:r w:rsidRPr="005E2891">
        <w:rPr>
          <w:rStyle w:val="a3"/>
          <w:rFonts w:ascii="Times New Roman" w:hAnsi="Times New Roman" w:cs="Times New Roman"/>
          <w:b w:val="0"/>
          <w:sz w:val="24"/>
          <w:szCs w:val="24"/>
        </w:rPr>
        <w:t>___2020</w:t>
      </w:r>
      <w:r w:rsidR="00B30D53" w:rsidRPr="005E2891">
        <w:rPr>
          <w:rStyle w:val="a3"/>
          <w:rFonts w:ascii="Times New Roman" w:hAnsi="Times New Roman" w:cs="Times New Roman"/>
          <w:b w:val="0"/>
          <w:sz w:val="24"/>
          <w:szCs w:val="24"/>
        </w:rPr>
        <w:t>г.</w:t>
      </w:r>
    </w:p>
    <w:bookmarkEnd w:id="0"/>
    <w:p w:rsidR="0009630B" w:rsidRPr="005E2891" w:rsidRDefault="0009630B">
      <w:pPr>
        <w:rPr>
          <w:sz w:val="24"/>
          <w:szCs w:val="24"/>
        </w:rPr>
      </w:pPr>
    </w:p>
    <w:p w:rsidR="0009630B" w:rsidRPr="005E2891" w:rsidRDefault="0009630B">
      <w:pPr>
        <w:pStyle w:val="1"/>
        <w:rPr>
          <w:sz w:val="24"/>
          <w:szCs w:val="24"/>
        </w:rPr>
      </w:pPr>
      <w:r w:rsidRPr="005E2891">
        <w:rPr>
          <w:rFonts w:ascii="Times New Roman" w:hAnsi="Times New Roman"/>
          <w:sz w:val="24"/>
          <w:szCs w:val="24"/>
        </w:rPr>
        <w:t>Порядок</w:t>
      </w:r>
      <w:r w:rsidRPr="005E2891">
        <w:rPr>
          <w:rFonts w:ascii="Times New Roman" w:hAnsi="Times New Roman"/>
          <w:sz w:val="24"/>
          <w:szCs w:val="24"/>
        </w:rPr>
        <w:br/>
        <w:t xml:space="preserve"> взаимодействия муниципальных образований городских и сельских поселений Конаковского района Тверской области с муниципальным образованием "Конаковский район" Тверской области по вопросу вступления в государственную программу </w:t>
      </w:r>
      <w:r w:rsidRPr="00AE2609">
        <w:rPr>
          <w:rStyle w:val="a3"/>
          <w:rFonts w:ascii="Times New Roman" w:hAnsi="Times New Roman"/>
          <w:b/>
          <w:sz w:val="24"/>
          <w:szCs w:val="24"/>
        </w:rPr>
        <w:t>Тверской области "Развитие транспортного комплекса и дорожного хозяйства Тверской области" на 2020 - 2028 годы</w:t>
      </w:r>
    </w:p>
    <w:p w:rsidR="0009630B" w:rsidRPr="005E2891" w:rsidRDefault="0009630B">
      <w:pPr>
        <w:rPr>
          <w:rFonts w:ascii="Times New Roman" w:hAnsi="Times New Roman" w:cs="Times New Roman"/>
          <w:b/>
          <w:sz w:val="24"/>
          <w:szCs w:val="24"/>
        </w:rPr>
      </w:pPr>
    </w:p>
    <w:p w:rsidR="0009630B" w:rsidRPr="005E2891" w:rsidRDefault="0009630B">
      <w:pPr>
        <w:pStyle w:val="1"/>
        <w:rPr>
          <w:sz w:val="24"/>
          <w:szCs w:val="24"/>
        </w:rPr>
      </w:pPr>
      <w:bookmarkStart w:id="1" w:name="sub_1710"/>
      <w:r w:rsidRPr="005E2891">
        <w:rPr>
          <w:rFonts w:ascii="Times New Roman" w:hAnsi="Times New Roman"/>
          <w:sz w:val="24"/>
          <w:szCs w:val="24"/>
        </w:rPr>
        <w:t xml:space="preserve">Раздел I </w:t>
      </w:r>
      <w:r w:rsidRPr="005E2891">
        <w:rPr>
          <w:rFonts w:ascii="Times New Roman" w:hAnsi="Times New Roman"/>
          <w:sz w:val="24"/>
          <w:szCs w:val="24"/>
        </w:rPr>
        <w:br/>
        <w:t>Общие положения</w:t>
      </w:r>
    </w:p>
    <w:bookmarkEnd w:id="1"/>
    <w:p w:rsidR="0009630B" w:rsidRPr="005E2891" w:rsidRDefault="0009630B">
      <w:pPr>
        <w:rPr>
          <w:rFonts w:ascii="Times New Roman" w:hAnsi="Times New Roman" w:cs="Times New Roman"/>
          <w:sz w:val="24"/>
          <w:szCs w:val="24"/>
        </w:rPr>
      </w:pPr>
    </w:p>
    <w:p w:rsidR="0009630B" w:rsidRPr="005E2891" w:rsidRDefault="0009630B">
      <w:pPr>
        <w:pStyle w:val="1"/>
        <w:spacing w:before="0" w:after="0"/>
        <w:jc w:val="both"/>
        <w:rPr>
          <w:sz w:val="24"/>
          <w:szCs w:val="24"/>
        </w:rPr>
      </w:pPr>
      <w:bookmarkStart w:id="2" w:name="sub_1701"/>
      <w:r w:rsidRPr="005E2891">
        <w:rPr>
          <w:rFonts w:ascii="Times New Roman" w:hAnsi="Times New Roman"/>
          <w:b w:val="0"/>
          <w:sz w:val="24"/>
          <w:szCs w:val="24"/>
        </w:rPr>
        <w:tab/>
        <w:t xml:space="preserve">1.1. Порядок взаимодействия муниципальных образований городских и сельских поселений Конаковского района Тверской области с муниципальным образованием "Конаковский район" Тверской области по вопросу вступления в государственную программу </w:t>
      </w:r>
      <w:r w:rsidRPr="005E2891">
        <w:rPr>
          <w:rStyle w:val="a3"/>
          <w:rFonts w:ascii="Times New Roman" w:hAnsi="Times New Roman"/>
          <w:sz w:val="24"/>
          <w:szCs w:val="24"/>
        </w:rPr>
        <w:t>Тверской области "Развитие транспортного комплекса и дорожного хозяйства Тверской области" на 2020 - 2028 годы (далее - Порядок)</w:t>
      </w:r>
      <w:r w:rsidRPr="005E2891">
        <w:rPr>
          <w:rFonts w:ascii="Times New Roman" w:hAnsi="Times New Roman"/>
          <w:sz w:val="24"/>
          <w:szCs w:val="24"/>
        </w:rPr>
        <w:t xml:space="preserve"> </w:t>
      </w:r>
      <w:r w:rsidRPr="005E2891">
        <w:rPr>
          <w:rFonts w:ascii="Times New Roman" w:hAnsi="Times New Roman"/>
          <w:b w:val="0"/>
          <w:sz w:val="24"/>
          <w:szCs w:val="24"/>
        </w:rPr>
        <w:t xml:space="preserve">регламентирует процедуру </w:t>
      </w:r>
      <w:r w:rsidR="0062423C" w:rsidRPr="005E2891">
        <w:rPr>
          <w:rFonts w:ascii="Times New Roman" w:hAnsi="Times New Roman"/>
          <w:b w:val="0"/>
          <w:sz w:val="24"/>
          <w:szCs w:val="24"/>
        </w:rPr>
        <w:t xml:space="preserve">конкурсного отбора </w:t>
      </w:r>
      <w:r w:rsidRPr="005E2891">
        <w:rPr>
          <w:rFonts w:ascii="Times New Roman" w:hAnsi="Times New Roman"/>
          <w:b w:val="0"/>
          <w:sz w:val="24"/>
          <w:szCs w:val="24"/>
        </w:rPr>
        <w:t xml:space="preserve">городских и сельских поселений  Конаковского района Тверской области (далее – Участники) </w:t>
      </w:r>
      <w:r w:rsidR="0062423C" w:rsidRPr="005E2891">
        <w:rPr>
          <w:rFonts w:ascii="Times New Roman" w:hAnsi="Times New Roman"/>
          <w:b w:val="0"/>
          <w:sz w:val="24"/>
          <w:szCs w:val="24"/>
        </w:rPr>
        <w:t xml:space="preserve">для последующей подачи заявки Администрацией Конаковского района </w:t>
      </w:r>
      <w:proofErr w:type="spellStart"/>
      <w:r w:rsidR="0062423C" w:rsidRPr="005E2891">
        <w:rPr>
          <w:rFonts w:ascii="Times New Roman" w:hAnsi="Times New Roman"/>
          <w:b w:val="0"/>
          <w:sz w:val="24"/>
          <w:szCs w:val="24"/>
        </w:rPr>
        <w:t>Тверско</w:t>
      </w:r>
      <w:proofErr w:type="spellEnd"/>
      <w:r w:rsidR="00051942">
        <w:rPr>
          <w:rFonts w:ascii="Times New Roman" w:hAnsi="Times New Roman"/>
          <w:b w:val="0"/>
          <w:sz w:val="24"/>
          <w:szCs w:val="24"/>
        </w:rPr>
        <w:t xml:space="preserve"> </w:t>
      </w:r>
      <w:proofErr w:type="spellStart"/>
      <w:r w:rsidR="0062423C" w:rsidRPr="005E2891">
        <w:rPr>
          <w:rFonts w:ascii="Times New Roman" w:hAnsi="Times New Roman"/>
          <w:b w:val="0"/>
          <w:sz w:val="24"/>
          <w:szCs w:val="24"/>
        </w:rPr>
        <w:t>й</w:t>
      </w:r>
      <w:proofErr w:type="spellEnd"/>
      <w:r w:rsidR="0062423C" w:rsidRPr="005E2891">
        <w:rPr>
          <w:rFonts w:ascii="Times New Roman" w:hAnsi="Times New Roman"/>
          <w:b w:val="0"/>
          <w:sz w:val="24"/>
          <w:szCs w:val="24"/>
        </w:rPr>
        <w:t xml:space="preserve"> области (далее - Администрация) на участие в</w:t>
      </w:r>
      <w:r w:rsidRPr="005E2891">
        <w:rPr>
          <w:rFonts w:ascii="Times New Roman" w:hAnsi="Times New Roman"/>
          <w:b w:val="0"/>
          <w:sz w:val="24"/>
          <w:szCs w:val="24"/>
        </w:rPr>
        <w:t xml:space="preserve"> мероприятиях государственной программы </w:t>
      </w:r>
      <w:r w:rsidRPr="005E2891">
        <w:rPr>
          <w:rStyle w:val="a3"/>
          <w:rFonts w:ascii="Times New Roman" w:hAnsi="Times New Roman"/>
          <w:sz w:val="24"/>
          <w:szCs w:val="24"/>
        </w:rPr>
        <w:t>Тверской области "Развитие транспортного комплекса и дорожного хозяйства Тверской области" на 2020 - 2028 годы</w:t>
      </w:r>
      <w:r w:rsidRPr="005E2891">
        <w:rPr>
          <w:rFonts w:ascii="Times New Roman" w:hAnsi="Times New Roman"/>
          <w:b w:val="0"/>
          <w:sz w:val="24"/>
          <w:szCs w:val="24"/>
        </w:rPr>
        <w:t xml:space="preserve">  по направлениям:</w:t>
      </w:r>
    </w:p>
    <w:p w:rsidR="0009630B" w:rsidRPr="005E2891" w:rsidRDefault="0009630B">
      <w:pPr>
        <w:pStyle w:val="1"/>
        <w:spacing w:before="0" w:after="0"/>
        <w:jc w:val="both"/>
        <w:rPr>
          <w:sz w:val="24"/>
          <w:szCs w:val="24"/>
        </w:rPr>
      </w:pPr>
      <w:r w:rsidRPr="005E2891">
        <w:rPr>
          <w:rFonts w:ascii="Times New Roman" w:hAnsi="Times New Roman"/>
          <w:b w:val="0"/>
          <w:sz w:val="24"/>
          <w:szCs w:val="24"/>
        </w:rPr>
        <w:t>- капитальный ремонт и ремонт улично-дорожной сети</w:t>
      </w:r>
      <w:bookmarkStart w:id="3" w:name="sub_1703"/>
      <w:bookmarkEnd w:id="2"/>
      <w:r w:rsidRPr="005E2891">
        <w:rPr>
          <w:rFonts w:ascii="Times New Roman" w:hAnsi="Times New Roman"/>
          <w:b w:val="0"/>
          <w:sz w:val="24"/>
          <w:szCs w:val="24"/>
        </w:rPr>
        <w:t>;</w:t>
      </w:r>
    </w:p>
    <w:p w:rsidR="0009630B" w:rsidRPr="005E2891" w:rsidRDefault="0009630B">
      <w:pPr>
        <w:pStyle w:val="1"/>
        <w:spacing w:before="0" w:after="0"/>
        <w:jc w:val="both"/>
        <w:rPr>
          <w:sz w:val="24"/>
          <w:szCs w:val="24"/>
        </w:rPr>
      </w:pPr>
      <w:r w:rsidRPr="005E2891">
        <w:rPr>
          <w:rFonts w:ascii="Times New Roman" w:hAnsi="Times New Roman"/>
          <w:b w:val="0"/>
          <w:sz w:val="24"/>
          <w:szCs w:val="24"/>
        </w:rPr>
        <w:t>- ремонт дворовых территорий многоквартирных домов, проездов к дворовым территориям многоквартирных домов населенных пунктов;</w:t>
      </w:r>
    </w:p>
    <w:p w:rsidR="0009630B" w:rsidRPr="005E2891" w:rsidRDefault="0009630B">
      <w:pPr>
        <w:pStyle w:val="1"/>
        <w:spacing w:before="0" w:after="0"/>
        <w:jc w:val="both"/>
        <w:rPr>
          <w:sz w:val="24"/>
          <w:szCs w:val="24"/>
        </w:rPr>
      </w:pPr>
      <w:r w:rsidRPr="005E2891">
        <w:rPr>
          <w:rFonts w:ascii="Times New Roman" w:hAnsi="Times New Roman"/>
          <w:b w:val="0"/>
          <w:sz w:val="24"/>
          <w:szCs w:val="24"/>
        </w:rPr>
        <w:t>- проведение мероприятий в целях обеспечения безопасности дорожного движения на автомобильных дорогах общего пользования местного значения.</w:t>
      </w:r>
    </w:p>
    <w:p w:rsidR="0062423C" w:rsidRPr="005E2891" w:rsidRDefault="0009630B" w:rsidP="0062423C">
      <w:pPr>
        <w:rPr>
          <w:rFonts w:ascii="Times New Roman" w:hAnsi="Times New Roman" w:cs="Times New Roman"/>
          <w:sz w:val="24"/>
          <w:szCs w:val="24"/>
        </w:rPr>
      </w:pPr>
      <w:bookmarkStart w:id="4" w:name="sub_1704"/>
      <w:r w:rsidRPr="005E2891">
        <w:rPr>
          <w:rFonts w:ascii="Times New Roman" w:hAnsi="Times New Roman" w:cs="Times New Roman"/>
          <w:sz w:val="24"/>
          <w:szCs w:val="24"/>
        </w:rPr>
        <w:t xml:space="preserve">1.2. </w:t>
      </w:r>
      <w:r w:rsidR="0062423C" w:rsidRPr="005E2891">
        <w:rPr>
          <w:rFonts w:ascii="Times New Roman" w:hAnsi="Times New Roman" w:cs="Times New Roman"/>
          <w:sz w:val="24"/>
          <w:szCs w:val="24"/>
        </w:rPr>
        <w:t>Конкурсный отбор Участников производится комиссией, состав которой определяется постановлением Администрации.</w:t>
      </w:r>
    </w:p>
    <w:p w:rsidR="0062423C" w:rsidRPr="005E2891" w:rsidRDefault="0062423C" w:rsidP="0062423C">
      <w:pPr>
        <w:rPr>
          <w:rFonts w:ascii="Times New Roman" w:hAnsi="Times New Roman" w:cs="Times New Roman"/>
          <w:sz w:val="24"/>
          <w:szCs w:val="24"/>
        </w:rPr>
      </w:pPr>
      <w:r w:rsidRPr="005E2891">
        <w:rPr>
          <w:rFonts w:ascii="Times New Roman" w:hAnsi="Times New Roman" w:cs="Times New Roman"/>
          <w:sz w:val="24"/>
          <w:szCs w:val="24"/>
        </w:rPr>
        <w:t>Администрация определяет уполномоченное лицо по взаимодействию с Участниками (далее – Уполномоченное лицо).</w:t>
      </w:r>
    </w:p>
    <w:p w:rsidR="0062423C" w:rsidRPr="005E2891" w:rsidRDefault="0062423C" w:rsidP="0062423C">
      <w:pPr>
        <w:ind w:firstLine="0"/>
        <w:rPr>
          <w:sz w:val="24"/>
          <w:szCs w:val="24"/>
        </w:rPr>
      </w:pPr>
      <w:r w:rsidRPr="005E2891">
        <w:rPr>
          <w:rFonts w:ascii="Times New Roman" w:hAnsi="Times New Roman" w:cs="Times New Roman"/>
          <w:sz w:val="24"/>
          <w:szCs w:val="24"/>
        </w:rPr>
        <w:tab/>
        <w:t>Комиссия состоит из председателя, секретаря и членов комиссии и не может быть менее пяти членов. Председателем Комиссии является Глава Конаковского района. Решения комиссии принимаются большинством голосов от установленной численности, исходя из критериев отбора (приложение 1). При равенстве голосов, голос председателя комиссии является решающим.</w:t>
      </w:r>
    </w:p>
    <w:p w:rsidR="0062423C" w:rsidRPr="005E2891" w:rsidRDefault="0062423C" w:rsidP="0062423C">
      <w:pPr>
        <w:ind w:firstLine="709"/>
        <w:rPr>
          <w:sz w:val="24"/>
          <w:szCs w:val="24"/>
        </w:rPr>
      </w:pPr>
      <w:r w:rsidRPr="005E2891">
        <w:rPr>
          <w:rStyle w:val="a3"/>
          <w:rFonts w:ascii="Times New Roman" w:hAnsi="Times New Roman" w:cs="Times New Roman"/>
          <w:b w:val="0"/>
          <w:color w:val="auto"/>
          <w:sz w:val="24"/>
          <w:szCs w:val="24"/>
        </w:rPr>
        <w:t>Комиссия осуществляет следующие функции:</w:t>
      </w:r>
    </w:p>
    <w:p w:rsidR="0062423C" w:rsidRPr="005E2891" w:rsidRDefault="0062423C" w:rsidP="0062423C">
      <w:pPr>
        <w:ind w:firstLine="0"/>
        <w:rPr>
          <w:sz w:val="24"/>
          <w:szCs w:val="24"/>
        </w:rPr>
      </w:pPr>
      <w:r w:rsidRPr="005E2891">
        <w:rPr>
          <w:rStyle w:val="a3"/>
          <w:rFonts w:ascii="Times New Roman" w:hAnsi="Times New Roman" w:cs="Times New Roman"/>
          <w:b w:val="0"/>
          <w:color w:val="auto"/>
          <w:sz w:val="24"/>
          <w:szCs w:val="24"/>
        </w:rPr>
        <w:t>- рассмотрение и оценка заявки;</w:t>
      </w:r>
    </w:p>
    <w:p w:rsidR="0062423C" w:rsidRPr="005E2891" w:rsidRDefault="0062423C" w:rsidP="0062423C">
      <w:pPr>
        <w:ind w:firstLine="0"/>
        <w:rPr>
          <w:sz w:val="24"/>
          <w:szCs w:val="24"/>
        </w:rPr>
      </w:pPr>
      <w:r w:rsidRPr="005E2891">
        <w:rPr>
          <w:rStyle w:val="a3"/>
          <w:rFonts w:ascii="Times New Roman" w:hAnsi="Times New Roman" w:cs="Times New Roman"/>
          <w:b w:val="0"/>
          <w:color w:val="auto"/>
          <w:sz w:val="24"/>
          <w:szCs w:val="24"/>
        </w:rPr>
        <w:t>- определение Участников Победителей отбора, определение объектов, мероприятий.</w:t>
      </w:r>
    </w:p>
    <w:p w:rsidR="0062423C" w:rsidRPr="005E2891" w:rsidRDefault="0062423C" w:rsidP="0062423C">
      <w:pPr>
        <w:ind w:firstLine="709"/>
        <w:rPr>
          <w:sz w:val="24"/>
          <w:szCs w:val="24"/>
        </w:rPr>
      </w:pPr>
      <w:r w:rsidRPr="005E2891">
        <w:rPr>
          <w:rStyle w:val="a3"/>
          <w:rFonts w:ascii="Times New Roman" w:hAnsi="Times New Roman" w:cs="Times New Roman"/>
          <w:b w:val="0"/>
          <w:color w:val="auto"/>
          <w:sz w:val="24"/>
          <w:szCs w:val="24"/>
        </w:rPr>
        <w:t>Комиссия в сроки</w:t>
      </w:r>
      <w:r w:rsidRPr="005E2891">
        <w:rPr>
          <w:rFonts w:ascii="Times New Roman" w:hAnsi="Times New Roman" w:cs="Times New Roman"/>
          <w:sz w:val="24"/>
          <w:szCs w:val="24"/>
        </w:rPr>
        <w:t xml:space="preserve"> рассматривает проекты в соответствии с настоящим Порядком и принимает следующие решения:</w:t>
      </w:r>
    </w:p>
    <w:p w:rsidR="0062423C" w:rsidRPr="005E2891" w:rsidRDefault="0062423C" w:rsidP="0062423C">
      <w:pPr>
        <w:widowControl/>
        <w:ind w:firstLine="0"/>
        <w:rPr>
          <w:sz w:val="24"/>
          <w:szCs w:val="24"/>
        </w:rPr>
      </w:pPr>
      <w:r w:rsidRPr="005E2891">
        <w:rPr>
          <w:rFonts w:ascii="Times New Roman" w:hAnsi="Times New Roman" w:cs="Times New Roman"/>
          <w:sz w:val="24"/>
          <w:szCs w:val="24"/>
        </w:rPr>
        <w:t>а) о соответствии/несоответствии проектов требованиям, установленным настоящим Порядком, и достоверности документов, входящих в состав конкурсной документации;</w:t>
      </w:r>
    </w:p>
    <w:p w:rsidR="0062423C" w:rsidRPr="005E2891" w:rsidRDefault="0062423C" w:rsidP="0062423C">
      <w:pPr>
        <w:widowControl/>
        <w:ind w:firstLine="0"/>
        <w:jc w:val="left"/>
        <w:rPr>
          <w:sz w:val="24"/>
          <w:szCs w:val="24"/>
        </w:rPr>
      </w:pPr>
      <w:r w:rsidRPr="005E2891">
        <w:rPr>
          <w:rFonts w:ascii="Times New Roman" w:hAnsi="Times New Roman" w:cs="Times New Roman"/>
          <w:sz w:val="24"/>
          <w:szCs w:val="24"/>
        </w:rPr>
        <w:t>б) об итоговой балльной оценке проектов;</w:t>
      </w:r>
    </w:p>
    <w:p w:rsidR="0062423C" w:rsidRPr="005E2891" w:rsidRDefault="0062423C" w:rsidP="0062423C">
      <w:pPr>
        <w:widowControl/>
        <w:ind w:firstLine="0"/>
        <w:jc w:val="left"/>
        <w:rPr>
          <w:sz w:val="24"/>
          <w:szCs w:val="24"/>
        </w:rPr>
      </w:pPr>
      <w:r w:rsidRPr="005E2891">
        <w:rPr>
          <w:rFonts w:ascii="Times New Roman" w:hAnsi="Times New Roman" w:cs="Times New Roman"/>
          <w:sz w:val="24"/>
          <w:szCs w:val="24"/>
        </w:rPr>
        <w:t>в) о перечне проектов – победителей конкурсного отбора.</w:t>
      </w:r>
    </w:p>
    <w:p w:rsidR="0062423C" w:rsidRPr="005E2891" w:rsidRDefault="0062423C" w:rsidP="0062423C">
      <w:pPr>
        <w:widowControl/>
        <w:ind w:firstLine="0"/>
        <w:rPr>
          <w:rStyle w:val="a3"/>
          <w:rFonts w:ascii="Times New Roman" w:hAnsi="Times New Roman" w:cs="Times New Roman"/>
          <w:b w:val="0"/>
          <w:color w:val="auto"/>
          <w:sz w:val="24"/>
          <w:szCs w:val="24"/>
        </w:rPr>
      </w:pPr>
      <w:r w:rsidRPr="005E2891">
        <w:rPr>
          <w:rFonts w:ascii="Times New Roman" w:hAnsi="Times New Roman" w:cs="Times New Roman"/>
          <w:sz w:val="24"/>
          <w:szCs w:val="24"/>
        </w:rPr>
        <w:tab/>
        <w:t>По окончании подачи заявок з</w:t>
      </w:r>
      <w:r w:rsidRPr="005E2891">
        <w:rPr>
          <w:rStyle w:val="a3"/>
          <w:rFonts w:ascii="Times New Roman" w:hAnsi="Times New Roman" w:cs="Times New Roman"/>
          <w:b w:val="0"/>
          <w:color w:val="auto"/>
          <w:sz w:val="24"/>
          <w:szCs w:val="24"/>
        </w:rPr>
        <w:t>аседание Комиссии  проводится не позднее 30 июля, а в последующем по мере необходимости. На заседание Комиссии приглашаются представители Участников. Решения, принимаемые на заседании Комиссии оформляются протоколом, который</w:t>
      </w:r>
      <w:r w:rsidR="00AE2609">
        <w:rPr>
          <w:rStyle w:val="a3"/>
          <w:rFonts w:ascii="Times New Roman" w:hAnsi="Times New Roman" w:cs="Times New Roman"/>
          <w:b w:val="0"/>
          <w:color w:val="auto"/>
          <w:sz w:val="24"/>
          <w:szCs w:val="24"/>
        </w:rPr>
        <w:t xml:space="preserve"> подписывается</w:t>
      </w:r>
      <w:r w:rsidRPr="005E2891">
        <w:rPr>
          <w:rStyle w:val="a3"/>
          <w:rFonts w:ascii="Times New Roman" w:hAnsi="Times New Roman" w:cs="Times New Roman"/>
          <w:b w:val="0"/>
          <w:color w:val="auto"/>
          <w:sz w:val="24"/>
          <w:szCs w:val="24"/>
        </w:rPr>
        <w:t xml:space="preserve"> Председателем и секретарем комиссии.</w:t>
      </w:r>
    </w:p>
    <w:p w:rsidR="0062423C" w:rsidRPr="005E2891" w:rsidRDefault="0062423C" w:rsidP="0062423C">
      <w:pPr>
        <w:rPr>
          <w:sz w:val="24"/>
          <w:szCs w:val="24"/>
        </w:rPr>
      </w:pPr>
      <w:r w:rsidRPr="005E2891">
        <w:rPr>
          <w:rStyle w:val="a3"/>
          <w:rFonts w:ascii="Times New Roman" w:hAnsi="Times New Roman" w:cs="Times New Roman"/>
          <w:b w:val="0"/>
          <w:color w:val="auto"/>
          <w:sz w:val="24"/>
          <w:szCs w:val="24"/>
        </w:rPr>
        <w:lastRenderedPageBreak/>
        <w:t xml:space="preserve">1.3. </w:t>
      </w:r>
      <w:r w:rsidRPr="005E2891">
        <w:rPr>
          <w:rFonts w:ascii="Times New Roman" w:hAnsi="Times New Roman" w:cs="Times New Roman"/>
          <w:sz w:val="24"/>
          <w:szCs w:val="24"/>
        </w:rPr>
        <w:t>Уполномоченное лицо осуществляет:</w:t>
      </w:r>
    </w:p>
    <w:p w:rsidR="0062423C" w:rsidRPr="005E2891" w:rsidRDefault="0062423C" w:rsidP="0062423C">
      <w:pPr>
        <w:widowControl/>
        <w:ind w:firstLine="0"/>
        <w:jc w:val="left"/>
        <w:rPr>
          <w:sz w:val="24"/>
          <w:szCs w:val="24"/>
        </w:rPr>
      </w:pPr>
      <w:r w:rsidRPr="005E2891">
        <w:rPr>
          <w:rFonts w:ascii="Times New Roman" w:hAnsi="Times New Roman" w:cs="Times New Roman"/>
          <w:sz w:val="24"/>
          <w:szCs w:val="24"/>
        </w:rPr>
        <w:t>а) оповещение участников конкурсного отбора о предстоящем конкурсном отборе;</w:t>
      </w:r>
    </w:p>
    <w:p w:rsidR="0062423C" w:rsidRPr="005E2891" w:rsidRDefault="0062423C" w:rsidP="0062423C">
      <w:pPr>
        <w:widowControl/>
        <w:ind w:firstLine="0"/>
        <w:jc w:val="left"/>
        <w:rPr>
          <w:sz w:val="24"/>
          <w:szCs w:val="24"/>
        </w:rPr>
      </w:pPr>
      <w:r w:rsidRPr="005E2891">
        <w:rPr>
          <w:rFonts w:ascii="Times New Roman" w:hAnsi="Times New Roman" w:cs="Times New Roman"/>
          <w:sz w:val="24"/>
          <w:szCs w:val="24"/>
        </w:rPr>
        <w:t>б) прием конкурсной документации и ее регистрацию;</w:t>
      </w:r>
    </w:p>
    <w:p w:rsidR="0062423C" w:rsidRPr="005E2891" w:rsidRDefault="0062423C" w:rsidP="0062423C">
      <w:pPr>
        <w:widowControl/>
        <w:ind w:firstLine="0"/>
        <w:jc w:val="left"/>
        <w:rPr>
          <w:sz w:val="24"/>
          <w:szCs w:val="24"/>
        </w:rPr>
      </w:pPr>
      <w:r w:rsidRPr="005E2891">
        <w:rPr>
          <w:rFonts w:ascii="Times New Roman" w:hAnsi="Times New Roman" w:cs="Times New Roman"/>
          <w:sz w:val="24"/>
          <w:szCs w:val="24"/>
        </w:rPr>
        <w:t>в) систематизацию, учет и хранение конкурсной документации;</w:t>
      </w:r>
    </w:p>
    <w:p w:rsidR="0062423C" w:rsidRPr="005E2891" w:rsidRDefault="0062423C" w:rsidP="0062423C">
      <w:pPr>
        <w:widowControl/>
        <w:ind w:firstLine="0"/>
        <w:jc w:val="left"/>
        <w:rPr>
          <w:sz w:val="24"/>
          <w:szCs w:val="24"/>
        </w:rPr>
      </w:pPr>
      <w:r w:rsidRPr="005E2891">
        <w:rPr>
          <w:rFonts w:ascii="Times New Roman" w:hAnsi="Times New Roman" w:cs="Times New Roman"/>
          <w:sz w:val="24"/>
          <w:szCs w:val="24"/>
        </w:rPr>
        <w:t>г) направление конкурсной документации в Конкурсную комиссию;</w:t>
      </w:r>
    </w:p>
    <w:p w:rsidR="0062423C" w:rsidRPr="005E2891" w:rsidRDefault="0062423C" w:rsidP="0062423C">
      <w:pPr>
        <w:widowControl/>
        <w:ind w:firstLine="0"/>
        <w:jc w:val="left"/>
        <w:rPr>
          <w:rFonts w:ascii="Times New Roman" w:hAnsi="Times New Roman" w:cs="Times New Roman"/>
          <w:sz w:val="24"/>
          <w:szCs w:val="24"/>
        </w:rPr>
      </w:pPr>
      <w:proofErr w:type="spellStart"/>
      <w:r w:rsidRPr="005E2891">
        <w:rPr>
          <w:rFonts w:ascii="Times New Roman" w:hAnsi="Times New Roman" w:cs="Times New Roman"/>
          <w:sz w:val="24"/>
          <w:szCs w:val="24"/>
        </w:rPr>
        <w:t>д</w:t>
      </w:r>
      <w:proofErr w:type="spellEnd"/>
      <w:r w:rsidRPr="005E2891">
        <w:rPr>
          <w:rFonts w:ascii="Times New Roman" w:hAnsi="Times New Roman" w:cs="Times New Roman"/>
          <w:sz w:val="24"/>
          <w:szCs w:val="24"/>
        </w:rPr>
        <w:t>) доведение до сведения участников конкурсного отбора его результатов.</w:t>
      </w:r>
    </w:p>
    <w:p w:rsidR="0062423C" w:rsidRPr="005E2891" w:rsidRDefault="0062423C" w:rsidP="0062423C">
      <w:pPr>
        <w:widowControl/>
        <w:rPr>
          <w:sz w:val="24"/>
          <w:szCs w:val="24"/>
        </w:rPr>
      </w:pPr>
      <w:r w:rsidRPr="005E2891">
        <w:rPr>
          <w:rFonts w:ascii="Times New Roman" w:hAnsi="Times New Roman" w:cs="Times New Roman"/>
          <w:sz w:val="24"/>
          <w:szCs w:val="24"/>
        </w:rPr>
        <w:t xml:space="preserve">Уполномоченное лицо в течение 7 календарных дней после даты регистрации конкурсной документации осуществляет предварительную проверку ее соответствия требованиям настоящего Порядка. </w:t>
      </w:r>
    </w:p>
    <w:p w:rsidR="0062423C" w:rsidRPr="005E2891" w:rsidRDefault="0062423C" w:rsidP="0062423C">
      <w:pPr>
        <w:widowControl/>
        <w:ind w:firstLine="0"/>
        <w:rPr>
          <w:sz w:val="24"/>
          <w:szCs w:val="24"/>
        </w:rPr>
      </w:pPr>
      <w:r w:rsidRPr="005E2891">
        <w:rPr>
          <w:rFonts w:ascii="Times New Roman" w:hAnsi="Times New Roman" w:cs="Times New Roman"/>
          <w:sz w:val="24"/>
          <w:szCs w:val="24"/>
        </w:rPr>
        <w:tab/>
        <w:t>В случае несоответствия конкурсной документации требованиям настоящего Порядка организатор в течение 2 календарных дней со дня выявления такого несоответствия направляет Участнику соответствующее уведомление и возвращает представленную им конкурсную документацию.</w:t>
      </w:r>
    </w:p>
    <w:p w:rsidR="0062423C" w:rsidRPr="005E2891" w:rsidRDefault="0062423C" w:rsidP="0062423C">
      <w:pPr>
        <w:widowControl/>
        <w:ind w:firstLine="0"/>
        <w:rPr>
          <w:rFonts w:ascii="Times New Roman" w:hAnsi="Times New Roman" w:cs="Times New Roman"/>
          <w:sz w:val="24"/>
          <w:szCs w:val="24"/>
        </w:rPr>
      </w:pPr>
      <w:r w:rsidRPr="005E2891">
        <w:rPr>
          <w:rFonts w:ascii="Times New Roman" w:hAnsi="Times New Roman" w:cs="Times New Roman"/>
          <w:sz w:val="24"/>
          <w:szCs w:val="24"/>
        </w:rPr>
        <w:tab/>
        <w:t xml:space="preserve">Участник в течение 3 календарных дней со дня получения уведомления устраняет выявленные несоответствия конкурсной документации требованиям настоящего Порядка и повторно направляет Уполномоченному лицу с учетом его замечаний. </w:t>
      </w:r>
    </w:p>
    <w:p w:rsidR="0062423C" w:rsidRPr="005E2891" w:rsidRDefault="0062423C" w:rsidP="0062423C">
      <w:pPr>
        <w:widowControl/>
        <w:rPr>
          <w:sz w:val="24"/>
          <w:szCs w:val="24"/>
        </w:rPr>
      </w:pPr>
      <w:r w:rsidRPr="005E2891">
        <w:rPr>
          <w:rFonts w:ascii="Times New Roman" w:hAnsi="Times New Roman" w:cs="Times New Roman"/>
          <w:sz w:val="24"/>
          <w:szCs w:val="24"/>
        </w:rPr>
        <w:t>Уполномоченное лицо не позднее чем за 5 календарных дней до даты проведения конкурсного отбора направляет в Конкурсную комиссию конкурсную документацию, прошедшую предварительную проверку в соответствии с настоящим пунктом.</w:t>
      </w:r>
    </w:p>
    <w:p w:rsidR="0062423C" w:rsidRPr="005E2891" w:rsidRDefault="0062423C" w:rsidP="0062423C">
      <w:pPr>
        <w:widowControl/>
        <w:ind w:firstLine="0"/>
        <w:rPr>
          <w:sz w:val="24"/>
          <w:szCs w:val="24"/>
        </w:rPr>
      </w:pPr>
      <w:r w:rsidRPr="005E2891">
        <w:rPr>
          <w:rFonts w:ascii="Times New Roman" w:hAnsi="Times New Roman" w:cs="Times New Roman"/>
          <w:sz w:val="24"/>
          <w:szCs w:val="24"/>
        </w:rPr>
        <w:tab/>
        <w:t xml:space="preserve">1.4. Участник не менее чем за 5 календарных дней до даты проведения конкурсного отбора имеет право отозвать конкурсную документацию и отказаться от участия в конкурсном отборе, сообщив об этом письменно организатору. </w:t>
      </w:r>
    </w:p>
    <w:p w:rsidR="0062423C" w:rsidRPr="005E2891" w:rsidRDefault="0062423C" w:rsidP="0062423C">
      <w:pPr>
        <w:widowControl/>
        <w:ind w:firstLine="0"/>
        <w:rPr>
          <w:sz w:val="24"/>
          <w:szCs w:val="24"/>
        </w:rPr>
      </w:pPr>
      <w:r w:rsidRPr="005E2891">
        <w:rPr>
          <w:rFonts w:ascii="Times New Roman" w:hAnsi="Times New Roman" w:cs="Times New Roman"/>
          <w:sz w:val="24"/>
          <w:szCs w:val="24"/>
        </w:rPr>
        <w:tab/>
      </w:r>
    </w:p>
    <w:bookmarkEnd w:id="4"/>
    <w:p w:rsidR="0009630B" w:rsidRPr="005E2891" w:rsidRDefault="0009630B">
      <w:pPr>
        <w:ind w:firstLine="0"/>
        <w:jc w:val="center"/>
        <w:rPr>
          <w:sz w:val="24"/>
          <w:szCs w:val="24"/>
        </w:rPr>
      </w:pPr>
      <w:r w:rsidRPr="005E2891">
        <w:rPr>
          <w:rFonts w:ascii="Times New Roman" w:hAnsi="Times New Roman" w:cs="Times New Roman"/>
          <w:b/>
          <w:sz w:val="24"/>
          <w:szCs w:val="24"/>
        </w:rPr>
        <w:t>Раздел II</w:t>
      </w:r>
    </w:p>
    <w:p w:rsidR="0009630B" w:rsidRPr="005E2891" w:rsidRDefault="0009630B">
      <w:pPr>
        <w:jc w:val="center"/>
        <w:rPr>
          <w:sz w:val="24"/>
          <w:szCs w:val="24"/>
        </w:rPr>
      </w:pPr>
      <w:r w:rsidRPr="005E2891">
        <w:rPr>
          <w:rFonts w:ascii="Times New Roman" w:hAnsi="Times New Roman" w:cs="Times New Roman"/>
          <w:b/>
          <w:sz w:val="24"/>
          <w:szCs w:val="24"/>
        </w:rPr>
        <w:t>Капитальный ремонт и ремонт улично-дорожной сети муниципальных образований</w:t>
      </w:r>
    </w:p>
    <w:p w:rsidR="0009630B" w:rsidRPr="005E2891" w:rsidRDefault="0009630B">
      <w:pPr>
        <w:jc w:val="center"/>
        <w:rPr>
          <w:rFonts w:ascii="Times New Roman" w:hAnsi="Times New Roman" w:cs="Times New Roman"/>
          <w:b/>
          <w:sz w:val="24"/>
          <w:szCs w:val="24"/>
        </w:rPr>
      </w:pPr>
    </w:p>
    <w:p w:rsidR="0062423C" w:rsidRPr="005E2891" w:rsidRDefault="0009630B" w:rsidP="0062423C">
      <w:pPr>
        <w:rPr>
          <w:rFonts w:ascii="Times New Roman" w:hAnsi="Times New Roman" w:cs="Times New Roman"/>
          <w:sz w:val="24"/>
          <w:szCs w:val="24"/>
        </w:rPr>
      </w:pPr>
      <w:r w:rsidRPr="005E2891">
        <w:rPr>
          <w:rFonts w:ascii="Times New Roman" w:hAnsi="Times New Roman" w:cs="Times New Roman"/>
          <w:sz w:val="24"/>
          <w:szCs w:val="24"/>
        </w:rPr>
        <w:t>2.1. В целях</w:t>
      </w:r>
      <w:bookmarkEnd w:id="3"/>
      <w:r w:rsidRPr="005E2891">
        <w:rPr>
          <w:rFonts w:ascii="Times New Roman" w:hAnsi="Times New Roman" w:cs="Times New Roman"/>
          <w:sz w:val="24"/>
          <w:szCs w:val="24"/>
        </w:rPr>
        <w:t xml:space="preserve"> приведения в нормативное состояние улично-дорожной сети муниципальных образований городских и сельских поселений Конаковского района Тверской области </w:t>
      </w:r>
      <w:bookmarkStart w:id="5" w:name="sub_151001"/>
      <w:r w:rsidR="0062423C" w:rsidRPr="005E2891">
        <w:rPr>
          <w:rFonts w:ascii="Times New Roman" w:hAnsi="Times New Roman" w:cs="Times New Roman"/>
          <w:sz w:val="24"/>
          <w:szCs w:val="24"/>
        </w:rPr>
        <w:t xml:space="preserve">Конкурсная комиссия </w:t>
      </w:r>
      <w:r w:rsidRPr="005E2891">
        <w:rPr>
          <w:rFonts w:ascii="Times New Roman" w:hAnsi="Times New Roman" w:cs="Times New Roman"/>
          <w:sz w:val="24"/>
          <w:szCs w:val="24"/>
        </w:rPr>
        <w:t>определяет общую потребность в проведении капитального ремонта или ремонта улично-дорожной сети муниципальных образований городских и сельских поселений Конаковского района Тверской области</w:t>
      </w:r>
      <w:bookmarkEnd w:id="5"/>
      <w:r w:rsidR="0062423C" w:rsidRPr="005E2891">
        <w:rPr>
          <w:rFonts w:ascii="Times New Roman" w:hAnsi="Times New Roman" w:cs="Times New Roman"/>
          <w:sz w:val="24"/>
          <w:szCs w:val="24"/>
        </w:rPr>
        <w:t>.</w:t>
      </w:r>
    </w:p>
    <w:p w:rsidR="0062423C" w:rsidRPr="005E2891" w:rsidRDefault="0062423C" w:rsidP="0062423C">
      <w:pPr>
        <w:rPr>
          <w:rFonts w:ascii="Times New Roman" w:hAnsi="Times New Roman" w:cs="Times New Roman"/>
          <w:sz w:val="24"/>
          <w:szCs w:val="24"/>
        </w:rPr>
      </w:pPr>
      <w:r w:rsidRPr="005E2891">
        <w:rPr>
          <w:rFonts w:ascii="Times New Roman" w:hAnsi="Times New Roman" w:cs="Times New Roman"/>
          <w:sz w:val="24"/>
          <w:szCs w:val="24"/>
        </w:rPr>
        <w:t xml:space="preserve">2.2. Участники в срок до 01 июля года, предшествующего </w:t>
      </w:r>
      <w:r w:rsidR="00B30D53" w:rsidRPr="005E2891">
        <w:rPr>
          <w:rFonts w:ascii="Times New Roman" w:hAnsi="Times New Roman" w:cs="Times New Roman"/>
          <w:sz w:val="24"/>
          <w:szCs w:val="24"/>
        </w:rPr>
        <w:t xml:space="preserve">года </w:t>
      </w:r>
      <w:r w:rsidRPr="005E2891">
        <w:rPr>
          <w:rFonts w:ascii="Times New Roman" w:hAnsi="Times New Roman" w:cs="Times New Roman"/>
          <w:sz w:val="24"/>
          <w:szCs w:val="24"/>
        </w:rPr>
        <w:t>осуществления ремонта, подают в Администрацию следующий пакет документов:</w:t>
      </w:r>
    </w:p>
    <w:p w:rsidR="0062423C" w:rsidRPr="005E2891" w:rsidRDefault="0009630B">
      <w:pPr>
        <w:rPr>
          <w:rFonts w:ascii="Times New Roman" w:hAnsi="Times New Roman" w:cs="Times New Roman"/>
          <w:sz w:val="24"/>
          <w:szCs w:val="24"/>
        </w:rPr>
      </w:pPr>
      <w:r w:rsidRPr="005E2891">
        <w:rPr>
          <w:rFonts w:ascii="Times New Roman" w:hAnsi="Times New Roman" w:cs="Times New Roman"/>
          <w:sz w:val="24"/>
          <w:szCs w:val="24"/>
        </w:rPr>
        <w:t xml:space="preserve">1) </w:t>
      </w:r>
      <w:r w:rsidR="0062423C" w:rsidRPr="005E2891">
        <w:rPr>
          <w:rFonts w:ascii="Times New Roman" w:hAnsi="Times New Roman" w:cs="Times New Roman"/>
          <w:sz w:val="24"/>
          <w:szCs w:val="24"/>
        </w:rPr>
        <w:t>заявка (приложение 2);</w:t>
      </w:r>
    </w:p>
    <w:p w:rsidR="008D4156" w:rsidRPr="005E2891" w:rsidRDefault="0062423C" w:rsidP="008D4156">
      <w:pPr>
        <w:rPr>
          <w:sz w:val="24"/>
          <w:szCs w:val="24"/>
        </w:rPr>
      </w:pPr>
      <w:r w:rsidRPr="005E2891">
        <w:rPr>
          <w:rFonts w:ascii="Times New Roman" w:hAnsi="Times New Roman" w:cs="Times New Roman"/>
          <w:sz w:val="24"/>
          <w:szCs w:val="24"/>
        </w:rPr>
        <w:t xml:space="preserve">2) </w:t>
      </w:r>
      <w:r w:rsidR="0009630B" w:rsidRPr="005E2891">
        <w:rPr>
          <w:rFonts w:ascii="Times New Roman" w:hAnsi="Times New Roman" w:cs="Times New Roman"/>
          <w:sz w:val="24"/>
          <w:szCs w:val="24"/>
        </w:rPr>
        <w:t xml:space="preserve"> разработанн</w:t>
      </w:r>
      <w:r w:rsidRPr="005E2891">
        <w:rPr>
          <w:rFonts w:ascii="Times New Roman" w:hAnsi="Times New Roman" w:cs="Times New Roman"/>
          <w:sz w:val="24"/>
          <w:szCs w:val="24"/>
        </w:rPr>
        <w:t>ая</w:t>
      </w:r>
      <w:r w:rsidR="0009630B" w:rsidRPr="005E2891">
        <w:rPr>
          <w:rFonts w:ascii="Times New Roman" w:hAnsi="Times New Roman" w:cs="Times New Roman"/>
          <w:sz w:val="24"/>
          <w:szCs w:val="24"/>
        </w:rPr>
        <w:t xml:space="preserve"> и утвержденн</w:t>
      </w:r>
      <w:r w:rsidRPr="005E2891">
        <w:rPr>
          <w:rFonts w:ascii="Times New Roman" w:hAnsi="Times New Roman" w:cs="Times New Roman"/>
          <w:sz w:val="24"/>
          <w:szCs w:val="24"/>
        </w:rPr>
        <w:t>ая</w:t>
      </w:r>
      <w:r w:rsidR="0009630B" w:rsidRPr="005E2891">
        <w:rPr>
          <w:rFonts w:ascii="Times New Roman" w:hAnsi="Times New Roman" w:cs="Times New Roman"/>
          <w:sz w:val="24"/>
          <w:szCs w:val="24"/>
        </w:rPr>
        <w:t xml:space="preserve"> в установленном законодательством порядке проектн</w:t>
      </w:r>
      <w:r w:rsidRPr="005E2891">
        <w:rPr>
          <w:rFonts w:ascii="Times New Roman" w:hAnsi="Times New Roman" w:cs="Times New Roman"/>
          <w:sz w:val="24"/>
          <w:szCs w:val="24"/>
        </w:rPr>
        <w:t>ая</w:t>
      </w:r>
      <w:r w:rsidR="0009630B" w:rsidRPr="005E2891">
        <w:rPr>
          <w:rFonts w:ascii="Times New Roman" w:hAnsi="Times New Roman" w:cs="Times New Roman"/>
          <w:sz w:val="24"/>
          <w:szCs w:val="24"/>
        </w:rPr>
        <w:t xml:space="preserve"> документаци</w:t>
      </w:r>
      <w:r w:rsidRPr="005E2891">
        <w:rPr>
          <w:rFonts w:ascii="Times New Roman" w:hAnsi="Times New Roman" w:cs="Times New Roman"/>
          <w:sz w:val="24"/>
          <w:szCs w:val="24"/>
        </w:rPr>
        <w:t>я</w:t>
      </w:r>
      <w:r w:rsidR="0009630B" w:rsidRPr="005E2891">
        <w:rPr>
          <w:rFonts w:ascii="Times New Roman" w:hAnsi="Times New Roman" w:cs="Times New Roman"/>
          <w:sz w:val="24"/>
          <w:szCs w:val="24"/>
        </w:rPr>
        <w:t xml:space="preserve"> на капитальный ремонт и (или) ремонт улично-дорожной сети муниципальн</w:t>
      </w:r>
      <w:r w:rsidRPr="005E2891">
        <w:rPr>
          <w:rFonts w:ascii="Times New Roman" w:hAnsi="Times New Roman" w:cs="Times New Roman"/>
          <w:sz w:val="24"/>
          <w:szCs w:val="24"/>
        </w:rPr>
        <w:t>ого</w:t>
      </w:r>
      <w:r w:rsidR="0009630B" w:rsidRPr="005E2891">
        <w:rPr>
          <w:rFonts w:ascii="Times New Roman" w:hAnsi="Times New Roman" w:cs="Times New Roman"/>
          <w:sz w:val="24"/>
          <w:szCs w:val="24"/>
        </w:rPr>
        <w:t xml:space="preserve"> образовани</w:t>
      </w:r>
      <w:r w:rsidRPr="005E2891">
        <w:rPr>
          <w:rFonts w:ascii="Times New Roman" w:hAnsi="Times New Roman" w:cs="Times New Roman"/>
          <w:sz w:val="24"/>
          <w:szCs w:val="24"/>
        </w:rPr>
        <w:t>я</w:t>
      </w:r>
      <w:r w:rsidR="008D4156">
        <w:rPr>
          <w:rFonts w:ascii="Times New Roman" w:hAnsi="Times New Roman" w:cs="Times New Roman"/>
          <w:sz w:val="24"/>
          <w:szCs w:val="24"/>
        </w:rPr>
        <w:t xml:space="preserve"> в 3-х экземплярах на бумажном носителе и в электронном виде.</w:t>
      </w:r>
    </w:p>
    <w:p w:rsidR="0009630B" w:rsidRPr="005E2891" w:rsidRDefault="0009630B">
      <w:pPr>
        <w:rPr>
          <w:sz w:val="24"/>
          <w:szCs w:val="24"/>
        </w:rPr>
      </w:pPr>
      <w:r w:rsidRPr="005E2891">
        <w:rPr>
          <w:rFonts w:ascii="Times New Roman" w:hAnsi="Times New Roman" w:cs="Times New Roman"/>
          <w:sz w:val="24"/>
          <w:szCs w:val="24"/>
        </w:rPr>
        <w:t>Проектная документация на капитальный ремонт улично-дорожной сети муниципальных образований Тверской области должна иметь положительное заключение государственной экспертизы проектной документации и результатов инженерных изысканий, выданное в установленном законодательством Российской Федерации порядке;</w:t>
      </w:r>
    </w:p>
    <w:p w:rsidR="0009630B" w:rsidRPr="005E2891" w:rsidRDefault="0062423C">
      <w:pPr>
        <w:rPr>
          <w:sz w:val="24"/>
          <w:szCs w:val="24"/>
        </w:rPr>
      </w:pPr>
      <w:r w:rsidRPr="005E2891">
        <w:rPr>
          <w:rFonts w:ascii="Times New Roman" w:hAnsi="Times New Roman" w:cs="Times New Roman"/>
          <w:sz w:val="24"/>
          <w:szCs w:val="24"/>
        </w:rPr>
        <w:t>3</w:t>
      </w:r>
      <w:r w:rsidR="0009630B" w:rsidRPr="005E2891">
        <w:rPr>
          <w:rFonts w:ascii="Times New Roman" w:hAnsi="Times New Roman" w:cs="Times New Roman"/>
          <w:sz w:val="24"/>
          <w:szCs w:val="24"/>
        </w:rPr>
        <w:t xml:space="preserve">) </w:t>
      </w:r>
      <w:r w:rsidRPr="005E2891">
        <w:rPr>
          <w:rFonts w:ascii="Times New Roman" w:hAnsi="Times New Roman" w:cs="Times New Roman"/>
          <w:sz w:val="24"/>
          <w:szCs w:val="24"/>
        </w:rPr>
        <w:t>л</w:t>
      </w:r>
      <w:r w:rsidR="0009630B" w:rsidRPr="005E2891">
        <w:rPr>
          <w:rFonts w:ascii="Times New Roman" w:hAnsi="Times New Roman" w:cs="Times New Roman"/>
          <w:sz w:val="24"/>
          <w:szCs w:val="24"/>
        </w:rPr>
        <w:t>окальн</w:t>
      </w:r>
      <w:r w:rsidRPr="005E2891">
        <w:rPr>
          <w:rFonts w:ascii="Times New Roman" w:hAnsi="Times New Roman" w:cs="Times New Roman"/>
          <w:sz w:val="24"/>
          <w:szCs w:val="24"/>
        </w:rPr>
        <w:t>ая</w:t>
      </w:r>
      <w:r w:rsidR="0009630B" w:rsidRPr="005E2891">
        <w:rPr>
          <w:rFonts w:ascii="Times New Roman" w:hAnsi="Times New Roman" w:cs="Times New Roman"/>
          <w:sz w:val="24"/>
          <w:szCs w:val="24"/>
        </w:rPr>
        <w:t xml:space="preserve"> смет</w:t>
      </w:r>
      <w:r w:rsidRPr="005E2891">
        <w:rPr>
          <w:rFonts w:ascii="Times New Roman" w:hAnsi="Times New Roman" w:cs="Times New Roman"/>
          <w:sz w:val="24"/>
          <w:szCs w:val="24"/>
        </w:rPr>
        <w:t>а</w:t>
      </w:r>
      <w:r w:rsidR="0009630B" w:rsidRPr="005E2891">
        <w:rPr>
          <w:rFonts w:ascii="Times New Roman" w:hAnsi="Times New Roman" w:cs="Times New Roman"/>
          <w:sz w:val="24"/>
          <w:szCs w:val="24"/>
        </w:rPr>
        <w:t xml:space="preserve"> (сметн</w:t>
      </w:r>
      <w:r w:rsidRPr="005E2891">
        <w:rPr>
          <w:rFonts w:ascii="Times New Roman" w:hAnsi="Times New Roman" w:cs="Times New Roman"/>
          <w:sz w:val="24"/>
          <w:szCs w:val="24"/>
        </w:rPr>
        <w:t>ый</w:t>
      </w:r>
      <w:r w:rsidR="0009630B" w:rsidRPr="005E2891">
        <w:rPr>
          <w:rFonts w:ascii="Times New Roman" w:hAnsi="Times New Roman" w:cs="Times New Roman"/>
          <w:sz w:val="24"/>
          <w:szCs w:val="24"/>
        </w:rPr>
        <w:t xml:space="preserve"> расчет) на ремонт улично-дорожной сети муниципальн</w:t>
      </w:r>
      <w:r w:rsidRPr="005E2891">
        <w:rPr>
          <w:rFonts w:ascii="Times New Roman" w:hAnsi="Times New Roman" w:cs="Times New Roman"/>
          <w:sz w:val="24"/>
          <w:szCs w:val="24"/>
        </w:rPr>
        <w:t>ого</w:t>
      </w:r>
      <w:r w:rsidR="0009630B" w:rsidRPr="005E2891">
        <w:rPr>
          <w:rFonts w:ascii="Times New Roman" w:hAnsi="Times New Roman" w:cs="Times New Roman"/>
          <w:sz w:val="24"/>
          <w:szCs w:val="24"/>
        </w:rPr>
        <w:t xml:space="preserve"> образовани</w:t>
      </w:r>
      <w:r w:rsidRPr="005E2891">
        <w:rPr>
          <w:rFonts w:ascii="Times New Roman" w:hAnsi="Times New Roman" w:cs="Times New Roman"/>
          <w:sz w:val="24"/>
          <w:szCs w:val="24"/>
        </w:rPr>
        <w:t>я,</w:t>
      </w:r>
      <w:r w:rsidR="0009630B" w:rsidRPr="005E2891">
        <w:rPr>
          <w:rFonts w:ascii="Times New Roman" w:hAnsi="Times New Roman" w:cs="Times New Roman"/>
          <w:sz w:val="24"/>
          <w:szCs w:val="24"/>
        </w:rPr>
        <w:t xml:space="preserve"> согласованн</w:t>
      </w:r>
      <w:r w:rsidRPr="005E2891">
        <w:rPr>
          <w:rFonts w:ascii="Times New Roman" w:hAnsi="Times New Roman" w:cs="Times New Roman"/>
          <w:sz w:val="24"/>
          <w:szCs w:val="24"/>
        </w:rPr>
        <w:t>ая</w:t>
      </w:r>
      <w:r w:rsidR="0009630B" w:rsidRPr="005E2891">
        <w:rPr>
          <w:rFonts w:ascii="Times New Roman" w:hAnsi="Times New Roman" w:cs="Times New Roman"/>
          <w:sz w:val="24"/>
          <w:szCs w:val="24"/>
        </w:rPr>
        <w:t xml:space="preserve"> с государственным учреждением Тверской области в сфере ценообразования в строительстве, в ценах не позднее одного года с момента начала исполнения работ;</w:t>
      </w:r>
    </w:p>
    <w:p w:rsidR="00993A17" w:rsidRDefault="0062423C">
      <w:pPr>
        <w:rPr>
          <w:rFonts w:ascii="Times New Roman" w:hAnsi="Times New Roman" w:cs="Times New Roman"/>
          <w:sz w:val="24"/>
          <w:szCs w:val="24"/>
        </w:rPr>
      </w:pPr>
      <w:r w:rsidRPr="005E2891">
        <w:rPr>
          <w:rFonts w:ascii="Times New Roman" w:hAnsi="Times New Roman" w:cs="Times New Roman"/>
          <w:sz w:val="24"/>
          <w:szCs w:val="24"/>
        </w:rPr>
        <w:t>4</w:t>
      </w:r>
      <w:r w:rsidR="0009630B" w:rsidRPr="005E2891">
        <w:rPr>
          <w:rFonts w:ascii="Times New Roman" w:hAnsi="Times New Roman" w:cs="Times New Roman"/>
          <w:sz w:val="24"/>
          <w:szCs w:val="24"/>
        </w:rPr>
        <w:t xml:space="preserve">) </w:t>
      </w:r>
      <w:r w:rsidR="00993A17">
        <w:rPr>
          <w:rFonts w:ascii="Times New Roman" w:hAnsi="Times New Roman" w:cs="Times New Roman"/>
          <w:sz w:val="24"/>
          <w:szCs w:val="24"/>
        </w:rPr>
        <w:t>техническое задание;</w:t>
      </w:r>
    </w:p>
    <w:p w:rsidR="0062423C" w:rsidRPr="005E2891" w:rsidRDefault="00993A17">
      <w:pPr>
        <w:rPr>
          <w:rFonts w:ascii="Times New Roman" w:hAnsi="Times New Roman" w:cs="Times New Roman"/>
          <w:sz w:val="24"/>
          <w:szCs w:val="24"/>
        </w:rPr>
      </w:pPr>
      <w:r>
        <w:rPr>
          <w:rFonts w:ascii="Times New Roman" w:hAnsi="Times New Roman" w:cs="Times New Roman"/>
          <w:sz w:val="24"/>
          <w:szCs w:val="24"/>
        </w:rPr>
        <w:t xml:space="preserve">5) </w:t>
      </w:r>
      <w:r w:rsidR="0062423C" w:rsidRPr="005E2891">
        <w:rPr>
          <w:rFonts w:ascii="Times New Roman" w:hAnsi="Times New Roman" w:cs="Times New Roman"/>
          <w:sz w:val="24"/>
          <w:szCs w:val="24"/>
        </w:rPr>
        <w:t>социально-экономическое обоснование</w:t>
      </w:r>
      <w:r w:rsidR="0009630B" w:rsidRPr="005E2891">
        <w:rPr>
          <w:rFonts w:ascii="Times New Roman" w:hAnsi="Times New Roman" w:cs="Times New Roman"/>
          <w:sz w:val="24"/>
          <w:szCs w:val="24"/>
        </w:rPr>
        <w:t xml:space="preserve"> потребности в проведении капитального ремонта или ремонта улично-дорожной сети </w:t>
      </w:r>
      <w:r w:rsidR="0062423C" w:rsidRPr="005E2891">
        <w:rPr>
          <w:rFonts w:ascii="Times New Roman" w:hAnsi="Times New Roman" w:cs="Times New Roman"/>
          <w:sz w:val="24"/>
          <w:szCs w:val="24"/>
        </w:rPr>
        <w:t>(с обязательным указанием социально-экономической значимости, транспортно-эксплуатационных характеристик, обращений граждан и организаций);</w:t>
      </w:r>
    </w:p>
    <w:p w:rsidR="0062423C" w:rsidRPr="005E2891" w:rsidRDefault="00993A17" w:rsidP="0062423C">
      <w:pPr>
        <w:rPr>
          <w:rFonts w:ascii="Times New Roman" w:hAnsi="Times New Roman" w:cs="Times New Roman"/>
          <w:sz w:val="24"/>
          <w:szCs w:val="24"/>
        </w:rPr>
      </w:pPr>
      <w:r>
        <w:rPr>
          <w:rFonts w:ascii="Times New Roman" w:hAnsi="Times New Roman" w:cs="Times New Roman"/>
          <w:sz w:val="24"/>
          <w:szCs w:val="24"/>
        </w:rPr>
        <w:t>6</w:t>
      </w:r>
      <w:r w:rsidR="0062423C" w:rsidRPr="005E2891">
        <w:rPr>
          <w:rFonts w:ascii="Times New Roman" w:hAnsi="Times New Roman" w:cs="Times New Roman"/>
          <w:sz w:val="24"/>
          <w:szCs w:val="24"/>
        </w:rPr>
        <w:t xml:space="preserve">) информация органа местного самоуправления о возможности финансирования </w:t>
      </w:r>
      <w:r w:rsidR="0062423C" w:rsidRPr="005E2891">
        <w:rPr>
          <w:rFonts w:ascii="Times New Roman" w:hAnsi="Times New Roman" w:cs="Times New Roman"/>
          <w:sz w:val="24"/>
          <w:szCs w:val="24"/>
        </w:rPr>
        <w:lastRenderedPageBreak/>
        <w:t>капитального ремонта и (или) ремонта улично-дорожной сети</w:t>
      </w:r>
      <w:r w:rsidR="0009630B" w:rsidRPr="005E2891">
        <w:rPr>
          <w:rFonts w:ascii="Times New Roman" w:hAnsi="Times New Roman" w:cs="Times New Roman"/>
          <w:sz w:val="24"/>
          <w:szCs w:val="24"/>
        </w:rPr>
        <w:t>.</w:t>
      </w:r>
      <w:r w:rsidR="0062423C" w:rsidRPr="005E2891">
        <w:rPr>
          <w:rFonts w:ascii="Times New Roman" w:hAnsi="Times New Roman" w:cs="Times New Roman"/>
          <w:sz w:val="24"/>
          <w:szCs w:val="24"/>
        </w:rPr>
        <w:t xml:space="preserve"> </w:t>
      </w:r>
    </w:p>
    <w:p w:rsidR="0062423C" w:rsidRPr="005E2891" w:rsidRDefault="0062423C" w:rsidP="0062423C">
      <w:pPr>
        <w:rPr>
          <w:sz w:val="24"/>
          <w:szCs w:val="24"/>
        </w:rPr>
      </w:pPr>
      <w:r w:rsidRPr="005E2891">
        <w:rPr>
          <w:rFonts w:ascii="Times New Roman" w:hAnsi="Times New Roman" w:cs="Times New Roman"/>
          <w:sz w:val="24"/>
          <w:szCs w:val="24"/>
        </w:rPr>
        <w:t>Участник обеспечивает финансирование в размере не менее 20% от общего объема расходов местного бюджета на реализацию расходного обязательства муниципального образования, а также прочие расходы (резерв средств на непредвиденные работы и затраты (за исключением объектов, подлежащих капитальному ремонту), авторский надзор, строительный контроль и др.).</w:t>
      </w:r>
    </w:p>
    <w:p w:rsidR="0009630B" w:rsidRPr="005E2891" w:rsidRDefault="0009630B">
      <w:pPr>
        <w:rPr>
          <w:rFonts w:ascii="Times New Roman" w:hAnsi="Times New Roman" w:cs="Times New Roman"/>
          <w:sz w:val="24"/>
          <w:szCs w:val="24"/>
        </w:rPr>
      </w:pPr>
    </w:p>
    <w:p w:rsidR="0009630B" w:rsidRPr="005E2891" w:rsidRDefault="0009630B">
      <w:pPr>
        <w:ind w:firstLine="0"/>
        <w:jc w:val="center"/>
        <w:rPr>
          <w:sz w:val="24"/>
          <w:szCs w:val="24"/>
        </w:rPr>
      </w:pPr>
      <w:bookmarkStart w:id="6" w:name="sub_1706"/>
      <w:bookmarkStart w:id="7" w:name="sub_15111"/>
      <w:r w:rsidRPr="005E2891">
        <w:rPr>
          <w:rFonts w:ascii="Times New Roman" w:hAnsi="Times New Roman" w:cs="Times New Roman"/>
          <w:b/>
          <w:sz w:val="24"/>
          <w:szCs w:val="24"/>
        </w:rPr>
        <w:t>Раздел III</w:t>
      </w:r>
    </w:p>
    <w:p w:rsidR="0009630B" w:rsidRPr="005E2891" w:rsidRDefault="0009630B">
      <w:pPr>
        <w:jc w:val="center"/>
        <w:rPr>
          <w:rFonts w:ascii="Times New Roman" w:hAnsi="Times New Roman" w:cs="Times New Roman"/>
          <w:b/>
          <w:sz w:val="24"/>
          <w:szCs w:val="24"/>
        </w:rPr>
      </w:pPr>
    </w:p>
    <w:p w:rsidR="0009630B" w:rsidRPr="005E2891" w:rsidRDefault="0009630B">
      <w:pPr>
        <w:rPr>
          <w:sz w:val="24"/>
          <w:szCs w:val="24"/>
        </w:rPr>
      </w:pPr>
      <w:r w:rsidRPr="005E2891">
        <w:rPr>
          <w:rFonts w:ascii="Times New Roman" w:hAnsi="Times New Roman" w:cs="Times New Roman"/>
          <w:b/>
          <w:sz w:val="24"/>
          <w:szCs w:val="24"/>
        </w:rPr>
        <w:t>Ремонт дворовых территорий многоквартирных домов, проездов к дворовым территориям многоквартирных домов населенных пунктов</w:t>
      </w:r>
    </w:p>
    <w:p w:rsidR="0009630B" w:rsidRPr="005E2891" w:rsidRDefault="0009630B">
      <w:pPr>
        <w:rPr>
          <w:rFonts w:ascii="Times New Roman" w:hAnsi="Times New Roman" w:cs="Times New Roman"/>
          <w:b/>
          <w:sz w:val="24"/>
          <w:szCs w:val="24"/>
        </w:rPr>
      </w:pPr>
    </w:p>
    <w:p w:rsidR="00B30D53" w:rsidRPr="005E2891" w:rsidRDefault="005E2891" w:rsidP="00B30D53">
      <w:pPr>
        <w:rPr>
          <w:rFonts w:ascii="Times New Roman" w:hAnsi="Times New Roman" w:cs="Times New Roman"/>
          <w:sz w:val="24"/>
          <w:szCs w:val="24"/>
        </w:rPr>
      </w:pPr>
      <w:r w:rsidRPr="005E2891">
        <w:rPr>
          <w:rFonts w:ascii="Times New Roman" w:hAnsi="Times New Roman" w:cs="Times New Roman"/>
          <w:sz w:val="24"/>
          <w:szCs w:val="24"/>
        </w:rPr>
        <w:t>3</w:t>
      </w:r>
      <w:r w:rsidR="00B30D53" w:rsidRPr="005E2891">
        <w:rPr>
          <w:rFonts w:ascii="Times New Roman" w:hAnsi="Times New Roman" w:cs="Times New Roman"/>
          <w:sz w:val="24"/>
          <w:szCs w:val="24"/>
        </w:rPr>
        <w:t>.1. В целях приведения в нормативное состояние дворовых территорий многоквартирных домов и проездов к дворовым территориям многоквартирных домов муниципальных образований городских и сельских поселений Конаковского района Тверской области Конкурсная комиссия определяет общую потребность в проведении ремонта дворовых территорий многоквартирных домов и проездов к дворовым территориям многоквартирных домов муниципальных образований городских и сельских поселений Конаковского района Тверской области.</w:t>
      </w:r>
    </w:p>
    <w:p w:rsidR="00B30D53" w:rsidRPr="005E2891" w:rsidRDefault="00B30D53" w:rsidP="00B30D53">
      <w:pPr>
        <w:ind w:firstLine="540"/>
        <w:rPr>
          <w:sz w:val="24"/>
          <w:szCs w:val="24"/>
        </w:rPr>
      </w:pPr>
      <w:r w:rsidRPr="005E2891">
        <w:rPr>
          <w:rFonts w:ascii="Times New Roman" w:hAnsi="Times New Roman" w:cs="Times New Roman"/>
          <w:sz w:val="24"/>
          <w:szCs w:val="24"/>
        </w:rPr>
        <w:t>Под дворовыми территориями многоквартирных домов и проездами к дворовым территориям многоквартирных домов в целях настоящего Порядка понимается совокупность расположенных вне границ земельного участка, на котором расположен многоквартирный дом:</w:t>
      </w:r>
    </w:p>
    <w:p w:rsidR="00B30D53" w:rsidRPr="005E2891" w:rsidRDefault="00B30D53" w:rsidP="0039422D">
      <w:pPr>
        <w:ind w:firstLine="709"/>
        <w:rPr>
          <w:sz w:val="24"/>
          <w:szCs w:val="24"/>
        </w:rPr>
      </w:pPr>
      <w:r w:rsidRPr="005E2891">
        <w:rPr>
          <w:rFonts w:ascii="Times New Roman" w:hAnsi="Times New Roman" w:cs="Times New Roman"/>
          <w:sz w:val="24"/>
          <w:szCs w:val="24"/>
        </w:rPr>
        <w:t>а)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территорий, в том числе местами стоянки автотранспортных средств, тротуарами и автомобильными дорогами;</w:t>
      </w:r>
    </w:p>
    <w:p w:rsidR="00B30D53" w:rsidRPr="005E2891" w:rsidRDefault="00B30D53" w:rsidP="00B30D53">
      <w:pPr>
        <w:rPr>
          <w:rFonts w:ascii="Times New Roman" w:hAnsi="Times New Roman" w:cs="Times New Roman"/>
          <w:sz w:val="24"/>
          <w:szCs w:val="24"/>
        </w:rPr>
      </w:pPr>
      <w:r w:rsidRPr="005E2891">
        <w:rPr>
          <w:rFonts w:ascii="Times New Roman" w:hAnsi="Times New Roman" w:cs="Times New Roman"/>
          <w:sz w:val="24"/>
          <w:szCs w:val="24"/>
        </w:rPr>
        <w:t>б) автомобильных дорог, образующих проезды к территориям, прилегающим к многоквартирным домам.</w:t>
      </w:r>
    </w:p>
    <w:p w:rsidR="00B30D53" w:rsidRPr="005E2891" w:rsidRDefault="005E2891" w:rsidP="00B30D53">
      <w:pPr>
        <w:rPr>
          <w:rFonts w:ascii="Times New Roman" w:hAnsi="Times New Roman" w:cs="Times New Roman"/>
          <w:sz w:val="24"/>
          <w:szCs w:val="24"/>
        </w:rPr>
      </w:pPr>
      <w:r w:rsidRPr="005E2891">
        <w:rPr>
          <w:rFonts w:ascii="Times New Roman" w:hAnsi="Times New Roman" w:cs="Times New Roman"/>
          <w:sz w:val="24"/>
          <w:szCs w:val="24"/>
        </w:rPr>
        <w:t>3</w:t>
      </w:r>
      <w:r w:rsidR="00B30D53" w:rsidRPr="005E2891">
        <w:rPr>
          <w:rFonts w:ascii="Times New Roman" w:hAnsi="Times New Roman" w:cs="Times New Roman"/>
          <w:sz w:val="24"/>
          <w:szCs w:val="24"/>
        </w:rPr>
        <w:t>.2. Участники в срок до 01 июля года, предшествующего года осуществления ремонта, подают в Администрацию следующий пакет документов:</w:t>
      </w:r>
    </w:p>
    <w:p w:rsidR="00B30D53" w:rsidRPr="005E2891" w:rsidRDefault="00B30D53" w:rsidP="00B30D53">
      <w:pPr>
        <w:rPr>
          <w:rFonts w:ascii="Times New Roman" w:hAnsi="Times New Roman" w:cs="Times New Roman"/>
          <w:sz w:val="24"/>
          <w:szCs w:val="24"/>
        </w:rPr>
      </w:pPr>
      <w:r w:rsidRPr="005E2891">
        <w:rPr>
          <w:rFonts w:ascii="Times New Roman" w:hAnsi="Times New Roman" w:cs="Times New Roman"/>
          <w:sz w:val="24"/>
          <w:szCs w:val="24"/>
        </w:rPr>
        <w:t>1) заявка (приложение 3);</w:t>
      </w:r>
    </w:p>
    <w:p w:rsidR="00B30D53" w:rsidRPr="005E2891" w:rsidRDefault="00B30D53" w:rsidP="00B30D53">
      <w:pPr>
        <w:rPr>
          <w:sz w:val="24"/>
          <w:szCs w:val="24"/>
        </w:rPr>
      </w:pPr>
      <w:r w:rsidRPr="005E2891">
        <w:rPr>
          <w:rFonts w:ascii="Times New Roman" w:hAnsi="Times New Roman" w:cs="Times New Roman"/>
          <w:sz w:val="24"/>
          <w:szCs w:val="24"/>
        </w:rPr>
        <w:t>2)  разработанная и утвержденная в установленном законодательством порядке проектная документация на ремонт дворовых территорий многоквартирных домов и проездов к дворовым территориям многоквартирных домов муниципального образования</w:t>
      </w:r>
      <w:r w:rsidR="008D4156">
        <w:rPr>
          <w:rFonts w:ascii="Times New Roman" w:hAnsi="Times New Roman" w:cs="Times New Roman"/>
          <w:sz w:val="24"/>
          <w:szCs w:val="24"/>
        </w:rPr>
        <w:t xml:space="preserve"> в 3-х экземплярах на бумажном носителе и в электронном виде</w:t>
      </w:r>
      <w:r w:rsidR="00903C25">
        <w:rPr>
          <w:rFonts w:ascii="Times New Roman" w:hAnsi="Times New Roman" w:cs="Times New Roman"/>
          <w:sz w:val="24"/>
          <w:szCs w:val="24"/>
        </w:rPr>
        <w:t>;</w:t>
      </w:r>
    </w:p>
    <w:p w:rsidR="00B30D53" w:rsidRPr="005E2891" w:rsidRDefault="00B30D53" w:rsidP="00B30D53">
      <w:pPr>
        <w:rPr>
          <w:sz w:val="24"/>
          <w:szCs w:val="24"/>
        </w:rPr>
      </w:pPr>
      <w:r w:rsidRPr="005E2891">
        <w:rPr>
          <w:rFonts w:ascii="Times New Roman" w:hAnsi="Times New Roman" w:cs="Times New Roman"/>
          <w:sz w:val="24"/>
          <w:szCs w:val="24"/>
        </w:rPr>
        <w:t>3) локальная смета (сметный расчет) на ремонт дворовых территорий многоквартирных домов и проездов к дворовым территориям многоквартирных домов муниципального образования, согласованная с государственным учреждением Тверской области в сфере ценообразования в строительстве, в ценах не позднее одного года с момента начала исполнения работ;</w:t>
      </w:r>
    </w:p>
    <w:p w:rsidR="008D4156" w:rsidRDefault="00B30D53" w:rsidP="008D4156">
      <w:pPr>
        <w:rPr>
          <w:rFonts w:ascii="Times New Roman" w:hAnsi="Times New Roman" w:cs="Times New Roman"/>
          <w:sz w:val="24"/>
          <w:szCs w:val="24"/>
        </w:rPr>
      </w:pPr>
      <w:r w:rsidRPr="005E2891">
        <w:rPr>
          <w:rFonts w:ascii="Times New Roman" w:hAnsi="Times New Roman" w:cs="Times New Roman"/>
          <w:sz w:val="24"/>
          <w:szCs w:val="24"/>
        </w:rPr>
        <w:t xml:space="preserve">4) </w:t>
      </w:r>
      <w:r w:rsidR="008D4156">
        <w:rPr>
          <w:rFonts w:ascii="Times New Roman" w:hAnsi="Times New Roman" w:cs="Times New Roman"/>
          <w:sz w:val="24"/>
          <w:szCs w:val="24"/>
        </w:rPr>
        <w:t>техническое задание;</w:t>
      </w:r>
    </w:p>
    <w:p w:rsidR="00B30D53" w:rsidRPr="005E2891" w:rsidRDefault="008D4156" w:rsidP="00B30D53">
      <w:pPr>
        <w:rPr>
          <w:rFonts w:ascii="Times New Roman" w:hAnsi="Times New Roman" w:cs="Times New Roman"/>
          <w:sz w:val="24"/>
          <w:szCs w:val="24"/>
        </w:rPr>
      </w:pPr>
      <w:r>
        <w:rPr>
          <w:rFonts w:ascii="Times New Roman" w:hAnsi="Times New Roman" w:cs="Times New Roman"/>
          <w:sz w:val="24"/>
          <w:szCs w:val="24"/>
        </w:rPr>
        <w:t xml:space="preserve">5) </w:t>
      </w:r>
      <w:r w:rsidR="00B30D53" w:rsidRPr="005E2891">
        <w:rPr>
          <w:rFonts w:ascii="Times New Roman" w:hAnsi="Times New Roman" w:cs="Times New Roman"/>
          <w:sz w:val="24"/>
          <w:szCs w:val="24"/>
        </w:rPr>
        <w:t>социально-экономическое обоснование потребности в проведении ремонта дворовых территорий многоквартирных домов и проездов к дворовым территориям многоквартирных домов (с обязательным указанием социально-экономической значимости, транспортно-эксплуатационных характеристик, обращений граждан и организаций);</w:t>
      </w:r>
    </w:p>
    <w:p w:rsidR="00B30D53" w:rsidRPr="005E2891" w:rsidRDefault="008D4156" w:rsidP="00B30D53">
      <w:pPr>
        <w:rPr>
          <w:rFonts w:ascii="Times New Roman" w:hAnsi="Times New Roman" w:cs="Times New Roman"/>
          <w:sz w:val="24"/>
          <w:szCs w:val="24"/>
        </w:rPr>
      </w:pPr>
      <w:r>
        <w:rPr>
          <w:rFonts w:ascii="Times New Roman" w:hAnsi="Times New Roman" w:cs="Times New Roman"/>
          <w:sz w:val="24"/>
          <w:szCs w:val="24"/>
        </w:rPr>
        <w:t>6</w:t>
      </w:r>
      <w:r w:rsidR="00B30D53" w:rsidRPr="005E2891">
        <w:rPr>
          <w:rFonts w:ascii="Times New Roman" w:hAnsi="Times New Roman" w:cs="Times New Roman"/>
          <w:sz w:val="24"/>
          <w:szCs w:val="24"/>
        </w:rPr>
        <w:t xml:space="preserve">) информация органа местного самоуправления о возможности финансирования ремонта дворовых территорий многоквартирных домов и проездов к дворовым территориям многоквартирных домов. </w:t>
      </w:r>
    </w:p>
    <w:p w:rsidR="00B30D53" w:rsidRPr="005E2891" w:rsidRDefault="00B30D53" w:rsidP="00B30D53">
      <w:pPr>
        <w:rPr>
          <w:sz w:val="24"/>
          <w:szCs w:val="24"/>
        </w:rPr>
      </w:pPr>
      <w:r w:rsidRPr="005E2891">
        <w:rPr>
          <w:rFonts w:ascii="Times New Roman" w:hAnsi="Times New Roman" w:cs="Times New Roman"/>
          <w:sz w:val="24"/>
          <w:szCs w:val="24"/>
        </w:rPr>
        <w:t>Участник обеспечивает финансирование в размере не менее 20% от общего объема расходов местного бюджета на реализацию расходного обязательства муниципального образования, а также прочие расходы (резерв средств на непредвиденные работы и затраты (за исключением объектов, подлежащих капитальному ремонту), авторский надзор, строительный контроль и др.).</w:t>
      </w:r>
    </w:p>
    <w:p w:rsidR="00B30D53" w:rsidRPr="005E2891" w:rsidRDefault="00B30D53">
      <w:pPr>
        <w:ind w:firstLine="540"/>
        <w:rPr>
          <w:rFonts w:ascii="Times New Roman" w:hAnsi="Times New Roman" w:cs="Times New Roman"/>
          <w:sz w:val="24"/>
          <w:szCs w:val="24"/>
        </w:rPr>
      </w:pPr>
    </w:p>
    <w:p w:rsidR="0009630B" w:rsidRPr="005E2891" w:rsidRDefault="0009630B">
      <w:pPr>
        <w:ind w:firstLine="0"/>
        <w:jc w:val="center"/>
        <w:rPr>
          <w:sz w:val="24"/>
          <w:szCs w:val="24"/>
        </w:rPr>
      </w:pPr>
      <w:r w:rsidRPr="005E2891">
        <w:rPr>
          <w:rFonts w:ascii="Times New Roman" w:hAnsi="Times New Roman" w:cs="Times New Roman"/>
          <w:b/>
          <w:bCs/>
          <w:sz w:val="24"/>
          <w:szCs w:val="24"/>
        </w:rPr>
        <w:lastRenderedPageBreak/>
        <w:t>Раздел IV</w:t>
      </w:r>
    </w:p>
    <w:p w:rsidR="0009630B" w:rsidRPr="005E2891" w:rsidRDefault="0009630B">
      <w:pPr>
        <w:jc w:val="center"/>
        <w:rPr>
          <w:sz w:val="24"/>
          <w:szCs w:val="24"/>
        </w:rPr>
      </w:pPr>
      <w:r w:rsidRPr="005E2891">
        <w:rPr>
          <w:rFonts w:ascii="Times New Roman" w:hAnsi="Times New Roman" w:cs="Times New Roman"/>
          <w:b/>
          <w:bCs/>
          <w:sz w:val="24"/>
          <w:szCs w:val="24"/>
        </w:rPr>
        <w:t>Проведение мероприятий в целях обеспечения безопасности</w:t>
      </w:r>
    </w:p>
    <w:p w:rsidR="0009630B" w:rsidRPr="005E2891" w:rsidRDefault="0009630B">
      <w:pPr>
        <w:jc w:val="center"/>
        <w:rPr>
          <w:sz w:val="24"/>
          <w:szCs w:val="24"/>
        </w:rPr>
      </w:pPr>
      <w:r w:rsidRPr="005E2891">
        <w:rPr>
          <w:rFonts w:ascii="Times New Roman" w:hAnsi="Times New Roman" w:cs="Times New Roman"/>
          <w:b/>
          <w:bCs/>
          <w:sz w:val="24"/>
          <w:szCs w:val="24"/>
        </w:rPr>
        <w:t>дорожного движения на автомобильных дорогах общего</w:t>
      </w:r>
    </w:p>
    <w:p w:rsidR="0009630B" w:rsidRPr="005E2891" w:rsidRDefault="0009630B">
      <w:pPr>
        <w:jc w:val="center"/>
        <w:rPr>
          <w:sz w:val="24"/>
          <w:szCs w:val="24"/>
        </w:rPr>
      </w:pPr>
      <w:r w:rsidRPr="005E2891">
        <w:rPr>
          <w:rFonts w:ascii="Times New Roman" w:hAnsi="Times New Roman" w:cs="Times New Roman"/>
          <w:b/>
          <w:bCs/>
          <w:sz w:val="24"/>
          <w:szCs w:val="24"/>
        </w:rPr>
        <w:t>пользования местного значения.</w:t>
      </w:r>
    </w:p>
    <w:p w:rsidR="0009630B" w:rsidRPr="005E2891" w:rsidRDefault="0009630B">
      <w:pPr>
        <w:rPr>
          <w:rFonts w:ascii="Times New Roman" w:hAnsi="Times New Roman" w:cs="Times New Roman"/>
          <w:i/>
          <w:sz w:val="24"/>
          <w:szCs w:val="24"/>
        </w:rPr>
      </w:pPr>
    </w:p>
    <w:p w:rsidR="005E2891" w:rsidRPr="005E2891" w:rsidRDefault="0009630B" w:rsidP="005E2891">
      <w:pPr>
        <w:rPr>
          <w:rFonts w:ascii="Times New Roman" w:hAnsi="Times New Roman" w:cs="Times New Roman"/>
          <w:sz w:val="24"/>
          <w:szCs w:val="24"/>
        </w:rPr>
      </w:pPr>
      <w:r w:rsidRPr="005E2891">
        <w:rPr>
          <w:rFonts w:ascii="Times New Roman" w:hAnsi="Times New Roman" w:cs="Times New Roman"/>
          <w:bCs/>
          <w:sz w:val="24"/>
          <w:szCs w:val="24"/>
        </w:rPr>
        <w:t>4.1.</w:t>
      </w:r>
      <w:r w:rsidRPr="005E2891">
        <w:rPr>
          <w:rFonts w:ascii="Times New Roman" w:hAnsi="Times New Roman" w:cs="Times New Roman"/>
          <w:sz w:val="24"/>
          <w:szCs w:val="24"/>
        </w:rPr>
        <w:t xml:space="preserve"> В целях выполнения мероприятий по инженерному обустройству и модернизации автомобильных дорог общего пользования местного значения в целях обеспечения безопасности дорожного движения </w:t>
      </w:r>
      <w:r w:rsidR="005E2891" w:rsidRPr="005E2891">
        <w:rPr>
          <w:rFonts w:ascii="Times New Roman" w:hAnsi="Times New Roman" w:cs="Times New Roman"/>
          <w:sz w:val="24"/>
          <w:szCs w:val="24"/>
        </w:rPr>
        <w:t xml:space="preserve">Конкурсная комиссия определяет общую потребность в проведении мероприятий </w:t>
      </w:r>
      <w:r w:rsidR="005E2891" w:rsidRPr="005E2891">
        <w:rPr>
          <w:rStyle w:val="2"/>
          <w:rFonts w:ascii="Times New Roman" w:hAnsi="Times New Roman"/>
          <w:sz w:val="24"/>
          <w:szCs w:val="24"/>
        </w:rPr>
        <w:t xml:space="preserve">на </w:t>
      </w:r>
      <w:r w:rsidR="005E2891" w:rsidRPr="005E2891">
        <w:rPr>
          <w:rFonts w:ascii="Times New Roman" w:hAnsi="Times New Roman"/>
          <w:sz w:val="24"/>
          <w:szCs w:val="24"/>
        </w:rPr>
        <w:t xml:space="preserve">выполнение </w:t>
      </w:r>
      <w:r w:rsidR="005E2891" w:rsidRPr="005E2891">
        <w:rPr>
          <w:rFonts w:ascii="Times New Roman" w:hAnsi="Times New Roman"/>
          <w:color w:val="000000"/>
          <w:sz w:val="24"/>
          <w:szCs w:val="24"/>
          <w:lang w:eastAsia="ru-RU"/>
        </w:rPr>
        <w:t>работ по обеспечению безопасности дорожного движения на автомобильных дорогах местного значения</w:t>
      </w:r>
      <w:r w:rsidR="005E2891" w:rsidRPr="005E2891">
        <w:rPr>
          <w:rFonts w:ascii="Times New Roman" w:hAnsi="Times New Roman" w:cs="Times New Roman"/>
          <w:sz w:val="24"/>
          <w:szCs w:val="24"/>
        </w:rPr>
        <w:t xml:space="preserve"> муниципальных образований городских и сельских поселений Конаковского района Тверской области.</w:t>
      </w:r>
    </w:p>
    <w:p w:rsidR="0009630B" w:rsidRPr="005E2891" w:rsidRDefault="005E2891">
      <w:pPr>
        <w:ind w:firstLine="540"/>
        <w:rPr>
          <w:sz w:val="24"/>
          <w:szCs w:val="24"/>
        </w:rPr>
      </w:pPr>
      <w:r w:rsidRPr="005E2891">
        <w:rPr>
          <w:rFonts w:ascii="Times New Roman" w:hAnsi="Times New Roman" w:cs="Times New Roman"/>
          <w:sz w:val="24"/>
          <w:szCs w:val="24"/>
        </w:rPr>
        <w:t>П</w:t>
      </w:r>
      <w:r w:rsidR="0009630B" w:rsidRPr="005E2891">
        <w:rPr>
          <w:rFonts w:ascii="Times New Roman" w:hAnsi="Times New Roman" w:cs="Times New Roman"/>
          <w:sz w:val="24"/>
          <w:szCs w:val="24"/>
        </w:rPr>
        <w:t>од инженерным обустройством и модернизацией автомобильных дорог общего пользования местного значения в целях обеспечения безопасности дорожного движения понимаются следующие мероприятия:</w:t>
      </w:r>
    </w:p>
    <w:p w:rsidR="0009630B" w:rsidRPr="005E2891" w:rsidRDefault="0009630B">
      <w:pPr>
        <w:ind w:firstLine="540"/>
        <w:rPr>
          <w:sz w:val="24"/>
          <w:szCs w:val="24"/>
        </w:rPr>
      </w:pPr>
      <w:r w:rsidRPr="005E2891">
        <w:rPr>
          <w:rFonts w:ascii="Times New Roman" w:hAnsi="Times New Roman" w:cs="Times New Roman"/>
          <w:sz w:val="24"/>
          <w:szCs w:val="24"/>
        </w:rPr>
        <w:t>установка (замена) пешеходных ограждений;</w:t>
      </w:r>
    </w:p>
    <w:p w:rsidR="0009630B" w:rsidRPr="005E2891" w:rsidRDefault="0009630B">
      <w:pPr>
        <w:ind w:firstLine="540"/>
        <w:rPr>
          <w:sz w:val="24"/>
          <w:szCs w:val="24"/>
        </w:rPr>
      </w:pPr>
      <w:r w:rsidRPr="005E2891">
        <w:rPr>
          <w:rFonts w:ascii="Times New Roman" w:hAnsi="Times New Roman" w:cs="Times New Roman"/>
          <w:sz w:val="24"/>
          <w:szCs w:val="24"/>
        </w:rPr>
        <w:t>установка (замена) барьерных ограждений;</w:t>
      </w:r>
    </w:p>
    <w:p w:rsidR="0009630B" w:rsidRPr="005E2891" w:rsidRDefault="0009630B">
      <w:pPr>
        <w:ind w:firstLine="540"/>
        <w:rPr>
          <w:sz w:val="24"/>
          <w:szCs w:val="24"/>
        </w:rPr>
      </w:pPr>
      <w:r w:rsidRPr="005E2891">
        <w:rPr>
          <w:rFonts w:ascii="Times New Roman" w:hAnsi="Times New Roman" w:cs="Times New Roman"/>
          <w:sz w:val="24"/>
          <w:szCs w:val="24"/>
        </w:rPr>
        <w:t>установка пешеходных светофорных объектов;</w:t>
      </w:r>
    </w:p>
    <w:p w:rsidR="0009630B" w:rsidRPr="005E2891" w:rsidRDefault="0009630B">
      <w:pPr>
        <w:ind w:firstLine="540"/>
        <w:rPr>
          <w:sz w:val="24"/>
          <w:szCs w:val="24"/>
        </w:rPr>
      </w:pPr>
      <w:r w:rsidRPr="005E2891">
        <w:rPr>
          <w:rFonts w:ascii="Times New Roman" w:hAnsi="Times New Roman" w:cs="Times New Roman"/>
          <w:sz w:val="24"/>
          <w:szCs w:val="24"/>
        </w:rPr>
        <w:t>установка элементов освещения на пешеходных переходах, автобусных остановках и локальных пересечениях и примыканиях;</w:t>
      </w:r>
    </w:p>
    <w:p w:rsidR="0009630B" w:rsidRPr="005E2891" w:rsidRDefault="0009630B">
      <w:pPr>
        <w:ind w:firstLine="540"/>
        <w:rPr>
          <w:sz w:val="24"/>
          <w:szCs w:val="24"/>
        </w:rPr>
      </w:pPr>
      <w:r w:rsidRPr="005E2891">
        <w:rPr>
          <w:rFonts w:ascii="Times New Roman" w:hAnsi="Times New Roman" w:cs="Times New Roman"/>
          <w:sz w:val="24"/>
          <w:szCs w:val="24"/>
        </w:rPr>
        <w:t>устройство искусственных неровностей;</w:t>
      </w:r>
    </w:p>
    <w:p w:rsidR="0009630B" w:rsidRPr="005E2891" w:rsidRDefault="0009630B">
      <w:pPr>
        <w:ind w:firstLine="540"/>
        <w:rPr>
          <w:sz w:val="24"/>
          <w:szCs w:val="24"/>
        </w:rPr>
      </w:pPr>
      <w:r w:rsidRPr="005E2891">
        <w:rPr>
          <w:rFonts w:ascii="Times New Roman" w:hAnsi="Times New Roman" w:cs="Times New Roman"/>
          <w:sz w:val="24"/>
          <w:szCs w:val="24"/>
        </w:rPr>
        <w:t>устройство дорожной разметки при оборудовании пешеходных переходов;</w:t>
      </w:r>
    </w:p>
    <w:p w:rsidR="0009630B" w:rsidRPr="005E2891" w:rsidRDefault="0009630B">
      <w:pPr>
        <w:ind w:firstLine="540"/>
        <w:rPr>
          <w:sz w:val="24"/>
          <w:szCs w:val="24"/>
        </w:rPr>
      </w:pPr>
      <w:r w:rsidRPr="005E2891">
        <w:rPr>
          <w:rFonts w:ascii="Times New Roman" w:hAnsi="Times New Roman" w:cs="Times New Roman"/>
          <w:sz w:val="24"/>
          <w:szCs w:val="24"/>
        </w:rPr>
        <w:t>установка (замена) дорожных знаков;</w:t>
      </w:r>
    </w:p>
    <w:p w:rsidR="0009630B" w:rsidRPr="005E2891" w:rsidRDefault="0009630B">
      <w:pPr>
        <w:ind w:firstLine="540"/>
        <w:rPr>
          <w:sz w:val="24"/>
          <w:szCs w:val="24"/>
        </w:rPr>
      </w:pPr>
      <w:r w:rsidRPr="005E2891">
        <w:rPr>
          <w:rFonts w:ascii="Times New Roman" w:hAnsi="Times New Roman" w:cs="Times New Roman"/>
          <w:sz w:val="24"/>
          <w:szCs w:val="24"/>
        </w:rPr>
        <w:t>иные мероприятия в области безопасности дорожного движения в соответствии с требованиями законодательства Российской Федерации.</w:t>
      </w:r>
    </w:p>
    <w:p w:rsidR="005E2891" w:rsidRPr="005E2891" w:rsidRDefault="005E2891" w:rsidP="005E2891">
      <w:pPr>
        <w:rPr>
          <w:rFonts w:ascii="Times New Roman" w:hAnsi="Times New Roman" w:cs="Times New Roman"/>
          <w:sz w:val="24"/>
          <w:szCs w:val="24"/>
        </w:rPr>
      </w:pPr>
      <w:r w:rsidRPr="005E2891">
        <w:rPr>
          <w:rFonts w:ascii="Times New Roman" w:hAnsi="Times New Roman" w:cs="Times New Roman"/>
          <w:sz w:val="24"/>
          <w:szCs w:val="24"/>
        </w:rPr>
        <w:t>4.2. Участники в срок до 01 июля года, предшествующего года осуществления ремонта, подают в Администрацию следующий пакет документов:</w:t>
      </w:r>
    </w:p>
    <w:p w:rsidR="005E2891" w:rsidRPr="005E2891" w:rsidRDefault="005E2891" w:rsidP="005E2891">
      <w:pPr>
        <w:rPr>
          <w:rFonts w:ascii="Times New Roman" w:hAnsi="Times New Roman" w:cs="Times New Roman"/>
          <w:sz w:val="24"/>
          <w:szCs w:val="24"/>
        </w:rPr>
      </w:pPr>
      <w:r w:rsidRPr="005E2891">
        <w:rPr>
          <w:rFonts w:ascii="Times New Roman" w:hAnsi="Times New Roman" w:cs="Times New Roman"/>
          <w:sz w:val="24"/>
          <w:szCs w:val="24"/>
        </w:rPr>
        <w:t>1) заявка (приложение 4);</w:t>
      </w:r>
    </w:p>
    <w:p w:rsidR="0009630B" w:rsidRPr="005E2891" w:rsidRDefault="005E2891" w:rsidP="005E2891">
      <w:pPr>
        <w:rPr>
          <w:rFonts w:ascii="Times New Roman" w:hAnsi="Times New Roman" w:cs="Times New Roman"/>
          <w:sz w:val="24"/>
          <w:szCs w:val="24"/>
        </w:rPr>
      </w:pPr>
      <w:r w:rsidRPr="005E2891">
        <w:rPr>
          <w:rFonts w:ascii="Times New Roman" w:hAnsi="Times New Roman" w:cs="Times New Roman"/>
          <w:sz w:val="24"/>
          <w:szCs w:val="24"/>
        </w:rPr>
        <w:t>2</w:t>
      </w:r>
      <w:r w:rsidR="0009630B" w:rsidRPr="005E2891">
        <w:rPr>
          <w:rFonts w:ascii="Times New Roman" w:hAnsi="Times New Roman" w:cs="Times New Roman"/>
          <w:sz w:val="24"/>
          <w:szCs w:val="24"/>
        </w:rPr>
        <w:t>) графически</w:t>
      </w:r>
      <w:r w:rsidR="008D4156">
        <w:rPr>
          <w:rFonts w:ascii="Times New Roman" w:hAnsi="Times New Roman" w:cs="Times New Roman"/>
          <w:sz w:val="24"/>
          <w:szCs w:val="24"/>
        </w:rPr>
        <w:t>е</w:t>
      </w:r>
      <w:r w:rsidR="0009630B" w:rsidRPr="005E2891">
        <w:rPr>
          <w:rFonts w:ascii="Times New Roman" w:hAnsi="Times New Roman" w:cs="Times New Roman"/>
          <w:sz w:val="24"/>
          <w:szCs w:val="24"/>
        </w:rPr>
        <w:t xml:space="preserve"> материал</w:t>
      </w:r>
      <w:r w:rsidR="008D4156">
        <w:rPr>
          <w:rFonts w:ascii="Times New Roman" w:hAnsi="Times New Roman" w:cs="Times New Roman"/>
          <w:sz w:val="24"/>
          <w:szCs w:val="24"/>
        </w:rPr>
        <w:t>ы</w:t>
      </w:r>
      <w:r w:rsidR="0009630B" w:rsidRPr="005E2891">
        <w:rPr>
          <w:rFonts w:ascii="Times New Roman" w:hAnsi="Times New Roman" w:cs="Times New Roman"/>
          <w:sz w:val="24"/>
          <w:szCs w:val="24"/>
        </w:rPr>
        <w:t>, представленны</w:t>
      </w:r>
      <w:r w:rsidR="008D4156">
        <w:rPr>
          <w:rFonts w:ascii="Times New Roman" w:hAnsi="Times New Roman" w:cs="Times New Roman"/>
          <w:sz w:val="24"/>
          <w:szCs w:val="24"/>
        </w:rPr>
        <w:t>е</w:t>
      </w:r>
      <w:r w:rsidR="0009630B" w:rsidRPr="005E2891">
        <w:rPr>
          <w:rFonts w:ascii="Times New Roman" w:hAnsi="Times New Roman" w:cs="Times New Roman"/>
          <w:sz w:val="24"/>
          <w:szCs w:val="24"/>
        </w:rPr>
        <w:t xml:space="preserve"> в виде схем (чертежей) и отображающи</w:t>
      </w:r>
      <w:r w:rsidR="008D4156">
        <w:rPr>
          <w:rFonts w:ascii="Times New Roman" w:hAnsi="Times New Roman" w:cs="Times New Roman"/>
          <w:sz w:val="24"/>
          <w:szCs w:val="24"/>
        </w:rPr>
        <w:t>е</w:t>
      </w:r>
      <w:r w:rsidR="0009630B" w:rsidRPr="005E2891">
        <w:rPr>
          <w:rFonts w:ascii="Times New Roman" w:hAnsi="Times New Roman" w:cs="Times New Roman"/>
          <w:sz w:val="24"/>
          <w:szCs w:val="24"/>
        </w:rPr>
        <w:t xml:space="preserve"> схему расстановки технических средств организации дорожного движения, в том числе содержащ</w:t>
      </w:r>
      <w:r w:rsidR="008D4156">
        <w:rPr>
          <w:rFonts w:ascii="Times New Roman" w:hAnsi="Times New Roman" w:cs="Times New Roman"/>
          <w:sz w:val="24"/>
          <w:szCs w:val="24"/>
        </w:rPr>
        <w:t>ие</w:t>
      </w:r>
      <w:r w:rsidR="0009630B" w:rsidRPr="005E2891">
        <w:rPr>
          <w:rFonts w:ascii="Times New Roman" w:hAnsi="Times New Roman" w:cs="Times New Roman"/>
          <w:sz w:val="24"/>
          <w:szCs w:val="24"/>
        </w:rPr>
        <w:t>: дорожные знаки, линии дорожной разметки, дорожные ограждения, пешеходные ограждения, направляющие устройства, дорожные светофоры, пешеходные переходы в разных уровнях, линии освещения, остановочные пункты маршрутных транспортных средств, пешеходные дорожки, железнодорожные переезды, сигнальные столбики и т.д.;</w:t>
      </w:r>
    </w:p>
    <w:p w:rsidR="0009630B" w:rsidRPr="005E2891" w:rsidRDefault="005E2891" w:rsidP="005E2891">
      <w:pPr>
        <w:rPr>
          <w:rFonts w:ascii="Times New Roman" w:hAnsi="Times New Roman" w:cs="Times New Roman"/>
          <w:sz w:val="24"/>
          <w:szCs w:val="24"/>
        </w:rPr>
      </w:pPr>
      <w:r w:rsidRPr="005E2891">
        <w:rPr>
          <w:rFonts w:ascii="Times New Roman" w:hAnsi="Times New Roman" w:cs="Times New Roman"/>
          <w:sz w:val="24"/>
          <w:szCs w:val="24"/>
        </w:rPr>
        <w:t>3</w:t>
      </w:r>
      <w:r w:rsidR="0009630B" w:rsidRPr="005E2891">
        <w:rPr>
          <w:rFonts w:ascii="Times New Roman" w:hAnsi="Times New Roman" w:cs="Times New Roman"/>
          <w:sz w:val="24"/>
          <w:szCs w:val="24"/>
        </w:rPr>
        <w:t>) Локальн</w:t>
      </w:r>
      <w:r w:rsidR="008D4156">
        <w:rPr>
          <w:rFonts w:ascii="Times New Roman" w:hAnsi="Times New Roman" w:cs="Times New Roman"/>
          <w:sz w:val="24"/>
          <w:szCs w:val="24"/>
        </w:rPr>
        <w:t xml:space="preserve">ая </w:t>
      </w:r>
      <w:r w:rsidR="0009630B" w:rsidRPr="005E2891">
        <w:rPr>
          <w:rFonts w:ascii="Times New Roman" w:hAnsi="Times New Roman" w:cs="Times New Roman"/>
          <w:sz w:val="24"/>
          <w:szCs w:val="24"/>
        </w:rPr>
        <w:t>смет</w:t>
      </w:r>
      <w:r w:rsidR="008D4156">
        <w:rPr>
          <w:rFonts w:ascii="Times New Roman" w:hAnsi="Times New Roman" w:cs="Times New Roman"/>
          <w:sz w:val="24"/>
          <w:szCs w:val="24"/>
        </w:rPr>
        <w:t>а</w:t>
      </w:r>
      <w:r w:rsidR="0009630B" w:rsidRPr="005E2891">
        <w:rPr>
          <w:rFonts w:ascii="Times New Roman" w:hAnsi="Times New Roman" w:cs="Times New Roman"/>
          <w:sz w:val="24"/>
          <w:szCs w:val="24"/>
        </w:rPr>
        <w:t xml:space="preserve"> (сметного расчета)  на проведение мероприятий в целях обеспечения безопасности дорожного движения на автомобильных дорогах общего пользования местного значения муниципальных образований городских и сельских поселений Конаковского района Тверской области, согласованн</w:t>
      </w:r>
      <w:r w:rsidR="008D4156">
        <w:rPr>
          <w:rFonts w:ascii="Times New Roman" w:hAnsi="Times New Roman" w:cs="Times New Roman"/>
          <w:sz w:val="24"/>
          <w:szCs w:val="24"/>
        </w:rPr>
        <w:t>ая</w:t>
      </w:r>
      <w:r w:rsidR="0009630B" w:rsidRPr="005E2891">
        <w:rPr>
          <w:rFonts w:ascii="Times New Roman" w:hAnsi="Times New Roman" w:cs="Times New Roman"/>
          <w:sz w:val="24"/>
          <w:szCs w:val="24"/>
        </w:rPr>
        <w:t xml:space="preserve"> с государственным учреждением Тверской области в сфере ценообразования в строительстве, в ценах не позднее 1 года с момента начала исполнения работ;</w:t>
      </w:r>
    </w:p>
    <w:p w:rsidR="008D4156" w:rsidRDefault="005E2891" w:rsidP="005E2891">
      <w:pPr>
        <w:rPr>
          <w:rFonts w:ascii="Times New Roman" w:hAnsi="Times New Roman" w:cs="Times New Roman"/>
          <w:sz w:val="24"/>
          <w:szCs w:val="24"/>
        </w:rPr>
      </w:pPr>
      <w:r w:rsidRPr="005E2891">
        <w:rPr>
          <w:rFonts w:ascii="Times New Roman" w:hAnsi="Times New Roman" w:cs="Times New Roman"/>
          <w:sz w:val="24"/>
          <w:szCs w:val="24"/>
        </w:rPr>
        <w:t>4</w:t>
      </w:r>
      <w:r w:rsidR="0009630B" w:rsidRPr="005E2891">
        <w:rPr>
          <w:rFonts w:ascii="Times New Roman" w:hAnsi="Times New Roman" w:cs="Times New Roman"/>
          <w:sz w:val="24"/>
          <w:szCs w:val="24"/>
        </w:rPr>
        <w:t xml:space="preserve">) </w:t>
      </w:r>
      <w:r w:rsidR="008D4156">
        <w:rPr>
          <w:rFonts w:ascii="Times New Roman" w:hAnsi="Times New Roman" w:cs="Times New Roman"/>
          <w:sz w:val="24"/>
          <w:szCs w:val="24"/>
        </w:rPr>
        <w:t>техническое задание;</w:t>
      </w:r>
    </w:p>
    <w:p w:rsidR="0009630B" w:rsidRPr="005E2891" w:rsidRDefault="008D4156" w:rsidP="005E2891">
      <w:pPr>
        <w:rPr>
          <w:rFonts w:ascii="Times New Roman" w:hAnsi="Times New Roman" w:cs="Times New Roman"/>
          <w:sz w:val="24"/>
          <w:szCs w:val="24"/>
        </w:rPr>
      </w:pPr>
      <w:r>
        <w:rPr>
          <w:rFonts w:ascii="Times New Roman" w:hAnsi="Times New Roman" w:cs="Times New Roman"/>
          <w:sz w:val="24"/>
          <w:szCs w:val="24"/>
        </w:rPr>
        <w:t xml:space="preserve">5) </w:t>
      </w:r>
      <w:r w:rsidR="0009630B" w:rsidRPr="005E2891">
        <w:rPr>
          <w:rFonts w:ascii="Times New Roman" w:hAnsi="Times New Roman" w:cs="Times New Roman"/>
          <w:sz w:val="24"/>
          <w:szCs w:val="24"/>
        </w:rPr>
        <w:t>наличие предписаний УГИБДД УМВД России по Тверской области по проведению мероприятий в целях обеспечения безопасности дорожного движения на автомобильных дорогах общего пользования местного значения.</w:t>
      </w:r>
    </w:p>
    <w:p w:rsidR="005E2891" w:rsidRPr="005E2891" w:rsidRDefault="008D4156" w:rsidP="005E2891">
      <w:pPr>
        <w:rPr>
          <w:rFonts w:ascii="Times New Roman" w:hAnsi="Times New Roman" w:cs="Times New Roman"/>
          <w:sz w:val="24"/>
          <w:szCs w:val="24"/>
        </w:rPr>
      </w:pPr>
      <w:r>
        <w:rPr>
          <w:rFonts w:ascii="Times New Roman" w:hAnsi="Times New Roman" w:cs="Times New Roman"/>
          <w:sz w:val="24"/>
          <w:szCs w:val="24"/>
        </w:rPr>
        <w:t>6</w:t>
      </w:r>
      <w:r w:rsidR="005E2891" w:rsidRPr="005E2891">
        <w:rPr>
          <w:rFonts w:ascii="Times New Roman" w:hAnsi="Times New Roman" w:cs="Times New Roman"/>
          <w:sz w:val="24"/>
          <w:szCs w:val="24"/>
        </w:rPr>
        <w:t>) социально-экономическое обоснование потребности в проведении ремонта дворовых территорий многоквартирных домов и проездов к дворовым территориям многоквартирных домов (с обязательным указанием социально-экономической значимости, транспортно-эксплуатационных характеристик, обращений граждан и организаций);</w:t>
      </w:r>
    </w:p>
    <w:p w:rsidR="005E2891" w:rsidRPr="005E2891" w:rsidRDefault="008D4156" w:rsidP="005E2891">
      <w:pPr>
        <w:rPr>
          <w:rFonts w:ascii="Times New Roman" w:hAnsi="Times New Roman" w:cs="Times New Roman"/>
          <w:sz w:val="24"/>
          <w:szCs w:val="24"/>
        </w:rPr>
      </w:pPr>
      <w:r>
        <w:rPr>
          <w:rFonts w:ascii="Times New Roman" w:hAnsi="Times New Roman" w:cs="Times New Roman"/>
          <w:sz w:val="24"/>
          <w:szCs w:val="24"/>
        </w:rPr>
        <w:t>7</w:t>
      </w:r>
      <w:r w:rsidR="005E2891" w:rsidRPr="005E2891">
        <w:rPr>
          <w:rFonts w:ascii="Times New Roman" w:hAnsi="Times New Roman" w:cs="Times New Roman"/>
          <w:sz w:val="24"/>
          <w:szCs w:val="24"/>
        </w:rPr>
        <w:t xml:space="preserve">) информация органа местного самоуправления о возможности финансирования ремонта дворовых территорий многоквартирных домов и проездов к дворовым территориям многоквартирных домов. </w:t>
      </w:r>
    </w:p>
    <w:p w:rsidR="005E2891" w:rsidRPr="005E2891" w:rsidRDefault="005E2891" w:rsidP="005E2891">
      <w:pPr>
        <w:rPr>
          <w:rFonts w:ascii="Times New Roman" w:hAnsi="Times New Roman" w:cs="Times New Roman"/>
          <w:sz w:val="24"/>
          <w:szCs w:val="24"/>
        </w:rPr>
      </w:pPr>
      <w:r w:rsidRPr="005E2891">
        <w:rPr>
          <w:rFonts w:ascii="Times New Roman" w:hAnsi="Times New Roman" w:cs="Times New Roman"/>
          <w:sz w:val="24"/>
          <w:szCs w:val="24"/>
        </w:rPr>
        <w:t xml:space="preserve">Участник обеспечивает финансирование в размере не менее 20% от общего объема расходов </w:t>
      </w:r>
      <w:r w:rsidRPr="005E2891">
        <w:rPr>
          <w:rFonts w:ascii="Times New Roman" w:hAnsi="Times New Roman" w:cs="Times New Roman"/>
          <w:sz w:val="24"/>
          <w:szCs w:val="24"/>
        </w:rPr>
        <w:lastRenderedPageBreak/>
        <w:t>местного бюджета на реализацию расходного обязательства муниципального образования.</w:t>
      </w:r>
    </w:p>
    <w:p w:rsidR="005E2891" w:rsidRPr="005E2891" w:rsidRDefault="005E2891" w:rsidP="005E2891">
      <w:pPr>
        <w:rPr>
          <w:rFonts w:ascii="Times New Roman" w:hAnsi="Times New Roman" w:cs="Times New Roman"/>
          <w:sz w:val="24"/>
          <w:szCs w:val="24"/>
        </w:rPr>
      </w:pPr>
    </w:p>
    <w:p w:rsidR="0009630B" w:rsidRPr="005E2891" w:rsidRDefault="0009630B">
      <w:pPr>
        <w:jc w:val="center"/>
        <w:rPr>
          <w:sz w:val="24"/>
          <w:szCs w:val="24"/>
        </w:rPr>
      </w:pPr>
      <w:bookmarkStart w:id="8" w:name="sub_1740"/>
      <w:bookmarkEnd w:id="6"/>
      <w:bookmarkEnd w:id="7"/>
      <w:r w:rsidRPr="005E2891">
        <w:rPr>
          <w:rFonts w:ascii="Times New Roman" w:hAnsi="Times New Roman" w:cs="Times New Roman"/>
          <w:b/>
          <w:sz w:val="24"/>
          <w:szCs w:val="24"/>
        </w:rPr>
        <w:t>Раздел V</w:t>
      </w:r>
    </w:p>
    <w:p w:rsidR="0009630B" w:rsidRPr="005E2891" w:rsidRDefault="0009630B" w:rsidP="0062423C">
      <w:pPr>
        <w:jc w:val="center"/>
        <w:rPr>
          <w:rFonts w:ascii="Times New Roman" w:hAnsi="Times New Roman" w:cs="Times New Roman"/>
          <w:b/>
          <w:bCs/>
          <w:sz w:val="24"/>
          <w:szCs w:val="24"/>
        </w:rPr>
      </w:pPr>
      <w:r w:rsidRPr="005E2891">
        <w:rPr>
          <w:rFonts w:ascii="Times New Roman" w:hAnsi="Times New Roman"/>
          <w:sz w:val="24"/>
          <w:szCs w:val="24"/>
        </w:rPr>
        <w:br/>
      </w:r>
      <w:r w:rsidR="0062423C" w:rsidRPr="005E2891">
        <w:rPr>
          <w:rFonts w:ascii="Times New Roman" w:hAnsi="Times New Roman" w:cs="Times New Roman"/>
          <w:b/>
          <w:bCs/>
          <w:sz w:val="24"/>
          <w:szCs w:val="24"/>
        </w:rPr>
        <w:t>Заключительные положения</w:t>
      </w:r>
    </w:p>
    <w:bookmarkEnd w:id="8"/>
    <w:p w:rsidR="0009630B" w:rsidRPr="005E2891" w:rsidRDefault="0009630B">
      <w:pPr>
        <w:rPr>
          <w:rFonts w:ascii="Times New Roman" w:hAnsi="Times New Roman" w:cs="Times New Roman"/>
          <w:sz w:val="24"/>
          <w:szCs w:val="24"/>
        </w:rPr>
      </w:pPr>
    </w:p>
    <w:p w:rsidR="0009630B" w:rsidRPr="005E2891" w:rsidRDefault="0062423C">
      <w:pPr>
        <w:rPr>
          <w:rFonts w:ascii="Times New Roman" w:hAnsi="Times New Roman" w:cs="Times New Roman"/>
          <w:sz w:val="24"/>
          <w:szCs w:val="24"/>
        </w:rPr>
      </w:pPr>
      <w:bookmarkStart w:id="9" w:name="sub_15128"/>
      <w:r w:rsidRPr="005E2891">
        <w:rPr>
          <w:rFonts w:ascii="Times New Roman" w:hAnsi="Times New Roman" w:cs="Times New Roman"/>
          <w:sz w:val="24"/>
          <w:szCs w:val="24"/>
        </w:rPr>
        <w:t>5</w:t>
      </w:r>
      <w:r w:rsidR="0009630B" w:rsidRPr="005E2891">
        <w:rPr>
          <w:rFonts w:ascii="Times New Roman" w:hAnsi="Times New Roman" w:cs="Times New Roman"/>
          <w:sz w:val="24"/>
          <w:szCs w:val="24"/>
        </w:rPr>
        <w:t xml:space="preserve">.1. В случае уменьшения объема средств, необходимого для финансирования расходного обязательства муниципального образования, по итогам осуществления закупок товаров, работ, услуг для обеспечения муниципальных нужд и в иных случаях, предусмотренных законодательством (далее - уменьшение объема расходного обязательства), размер </w:t>
      </w:r>
      <w:r w:rsidRPr="005E2891">
        <w:rPr>
          <w:rFonts w:ascii="Times New Roman" w:hAnsi="Times New Roman" w:cs="Times New Roman"/>
          <w:sz w:val="24"/>
          <w:szCs w:val="24"/>
        </w:rPr>
        <w:t xml:space="preserve">расходного обязательства Участника </w:t>
      </w:r>
      <w:r w:rsidR="0009630B" w:rsidRPr="005E2891">
        <w:rPr>
          <w:rFonts w:ascii="Times New Roman" w:hAnsi="Times New Roman" w:cs="Times New Roman"/>
          <w:sz w:val="24"/>
          <w:szCs w:val="24"/>
        </w:rPr>
        <w:t>подлежит уменьшению пропорционально уменьшению объема расходного обязательства.</w:t>
      </w:r>
      <w:bookmarkEnd w:id="9"/>
    </w:p>
    <w:p w:rsidR="0062423C" w:rsidRPr="005E2891" w:rsidRDefault="0062423C">
      <w:pPr>
        <w:rPr>
          <w:sz w:val="24"/>
          <w:szCs w:val="24"/>
        </w:rPr>
      </w:pPr>
      <w:r w:rsidRPr="005E2891">
        <w:rPr>
          <w:rFonts w:ascii="Times New Roman" w:hAnsi="Times New Roman" w:cs="Times New Roman"/>
          <w:sz w:val="24"/>
          <w:szCs w:val="24"/>
        </w:rPr>
        <w:t>5.2. Любые изменения в настоящий порядок действительны только после внесения в него изменений и дополнений постановлением Администрации.</w:t>
      </w:r>
    </w:p>
    <w:p w:rsidR="0009630B" w:rsidRPr="005E2891" w:rsidRDefault="0009630B">
      <w:pPr>
        <w:rPr>
          <w:rFonts w:ascii="Times New Roman" w:hAnsi="Times New Roman" w:cs="Times New Roman"/>
          <w:sz w:val="24"/>
          <w:szCs w:val="24"/>
        </w:rPr>
      </w:pPr>
    </w:p>
    <w:p w:rsidR="0062423C" w:rsidRPr="005E2891" w:rsidRDefault="0062423C" w:rsidP="0062423C">
      <w:pPr>
        <w:jc w:val="right"/>
        <w:rPr>
          <w:rFonts w:ascii="Times New Roman" w:hAnsi="Times New Roman" w:cs="Times New Roman"/>
          <w:b/>
          <w:bCs/>
          <w:sz w:val="24"/>
          <w:szCs w:val="24"/>
        </w:rPr>
      </w:pPr>
      <w:r w:rsidRPr="005E2891">
        <w:rPr>
          <w:rFonts w:ascii="Times New Roman" w:hAnsi="Times New Roman" w:cs="Times New Roman"/>
          <w:b/>
          <w:color w:val="CE181E"/>
          <w:sz w:val="24"/>
          <w:szCs w:val="24"/>
        </w:rPr>
        <w:br w:type="page"/>
      </w:r>
      <w:r w:rsidRPr="005E2891">
        <w:rPr>
          <w:rFonts w:ascii="Times New Roman" w:hAnsi="Times New Roman" w:cs="Times New Roman"/>
          <w:b/>
          <w:bCs/>
          <w:sz w:val="24"/>
          <w:szCs w:val="24"/>
        </w:rPr>
        <w:lastRenderedPageBreak/>
        <w:t>Приложение 1</w:t>
      </w:r>
    </w:p>
    <w:tbl>
      <w:tblPr>
        <w:tblStyle w:val="af1"/>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70"/>
      </w:tblGrid>
      <w:tr w:rsidR="005E2891" w:rsidRPr="005E2891" w:rsidTr="005E2891">
        <w:tc>
          <w:tcPr>
            <w:tcW w:w="6870" w:type="dxa"/>
          </w:tcPr>
          <w:p w:rsidR="005E2891" w:rsidRPr="005E2891" w:rsidRDefault="005E2891" w:rsidP="005E2891">
            <w:pPr>
              <w:ind w:firstLine="0"/>
              <w:rPr>
                <w:rFonts w:ascii="Times New Roman" w:hAnsi="Times New Roman" w:cs="Times New Roman"/>
                <w:b/>
                <w:sz w:val="24"/>
                <w:szCs w:val="24"/>
              </w:rPr>
            </w:pPr>
            <w:r w:rsidRPr="005E2891">
              <w:rPr>
                <w:rFonts w:ascii="Times New Roman" w:hAnsi="Times New Roman" w:cs="Times New Roman"/>
                <w:b/>
                <w:bCs/>
                <w:sz w:val="24"/>
                <w:szCs w:val="24"/>
              </w:rPr>
              <w:t xml:space="preserve">к Порядку взаимодействия муниципальных образований городских и сельских поселений Конаковского района Тверской области с муниципальным образованием "Конаковский район" Тверской области по вопросу вступления в государственную программу </w:t>
            </w:r>
            <w:r w:rsidRPr="005E2891">
              <w:rPr>
                <w:rFonts w:ascii="Times New Roman" w:hAnsi="Times New Roman" w:cs="Times New Roman"/>
                <w:b/>
                <w:sz w:val="24"/>
                <w:szCs w:val="24"/>
              </w:rPr>
              <w:t>Тверской области "Развитие транспортного комплекса и дорожного хозяйства Тверской области" на 2020 - 2028 годы</w:t>
            </w:r>
          </w:p>
          <w:p w:rsidR="005E2891" w:rsidRPr="005E2891" w:rsidRDefault="005E2891" w:rsidP="0062423C">
            <w:pPr>
              <w:ind w:firstLine="0"/>
              <w:jc w:val="right"/>
              <w:rPr>
                <w:rFonts w:ascii="Times New Roman" w:hAnsi="Times New Roman" w:cs="Times New Roman"/>
                <w:b/>
                <w:bCs/>
                <w:sz w:val="24"/>
                <w:szCs w:val="24"/>
              </w:rPr>
            </w:pPr>
          </w:p>
        </w:tc>
      </w:tr>
    </w:tbl>
    <w:p w:rsidR="005E2891" w:rsidRPr="005E2891" w:rsidRDefault="005E2891" w:rsidP="0062423C">
      <w:pPr>
        <w:jc w:val="right"/>
        <w:rPr>
          <w:rFonts w:ascii="Times New Roman" w:hAnsi="Times New Roman" w:cs="Times New Roman"/>
          <w:b/>
          <w:bCs/>
          <w:sz w:val="24"/>
          <w:szCs w:val="24"/>
        </w:rPr>
      </w:pPr>
    </w:p>
    <w:p w:rsidR="0009630B" w:rsidRPr="005E2891" w:rsidRDefault="0009630B" w:rsidP="0062423C">
      <w:pPr>
        <w:jc w:val="center"/>
        <w:rPr>
          <w:sz w:val="24"/>
          <w:szCs w:val="24"/>
        </w:rPr>
      </w:pPr>
      <w:r w:rsidRPr="005E2891">
        <w:rPr>
          <w:rFonts w:ascii="Times New Roman" w:hAnsi="Times New Roman" w:cs="Times New Roman"/>
          <w:b/>
          <w:sz w:val="24"/>
          <w:szCs w:val="24"/>
        </w:rPr>
        <w:t>Критерии отбора Участников</w:t>
      </w:r>
    </w:p>
    <w:p w:rsidR="0009630B" w:rsidRPr="005E2891" w:rsidRDefault="0009630B">
      <w:pPr>
        <w:jc w:val="center"/>
        <w:rPr>
          <w:rFonts w:ascii="Times New Roman" w:hAnsi="Times New Roman" w:cs="Times New Roman"/>
          <w:b/>
          <w:sz w:val="24"/>
          <w:szCs w:val="24"/>
        </w:rPr>
      </w:pPr>
    </w:p>
    <w:tbl>
      <w:tblPr>
        <w:tblW w:w="0" w:type="auto"/>
        <w:tblInd w:w="55" w:type="dxa"/>
        <w:tblLayout w:type="fixed"/>
        <w:tblCellMar>
          <w:top w:w="55" w:type="dxa"/>
          <w:left w:w="55" w:type="dxa"/>
          <w:bottom w:w="55" w:type="dxa"/>
          <w:right w:w="55" w:type="dxa"/>
        </w:tblCellMar>
        <w:tblLook w:val="0000"/>
      </w:tblPr>
      <w:tblGrid>
        <w:gridCol w:w="682"/>
        <w:gridCol w:w="5697"/>
        <w:gridCol w:w="2552"/>
        <w:gridCol w:w="1375"/>
      </w:tblGrid>
      <w:tr w:rsidR="0009630B" w:rsidRPr="005E2891" w:rsidTr="0062423C">
        <w:tc>
          <w:tcPr>
            <w:tcW w:w="682" w:type="dxa"/>
            <w:tcBorders>
              <w:top w:val="single" w:sz="4" w:space="0" w:color="000000"/>
              <w:left w:val="single" w:sz="4" w:space="0" w:color="000000"/>
              <w:bottom w:val="single" w:sz="4" w:space="0" w:color="000000"/>
            </w:tcBorders>
            <w:shd w:val="clear" w:color="auto" w:fill="auto"/>
          </w:tcPr>
          <w:p w:rsidR="0009630B" w:rsidRPr="005E2891" w:rsidRDefault="0009630B">
            <w:pPr>
              <w:pStyle w:val="ae"/>
              <w:ind w:firstLine="0"/>
              <w:jc w:val="left"/>
              <w:rPr>
                <w:sz w:val="24"/>
                <w:szCs w:val="24"/>
              </w:rPr>
            </w:pPr>
            <w:proofErr w:type="spellStart"/>
            <w:r w:rsidRPr="005E2891">
              <w:rPr>
                <w:rFonts w:ascii="Liberation Serif" w:hAnsi="Liberation Serif"/>
                <w:sz w:val="24"/>
                <w:szCs w:val="24"/>
              </w:rPr>
              <w:t>п\п</w:t>
            </w:r>
            <w:proofErr w:type="spellEnd"/>
          </w:p>
        </w:tc>
        <w:tc>
          <w:tcPr>
            <w:tcW w:w="5697" w:type="dxa"/>
            <w:tcBorders>
              <w:top w:val="single" w:sz="4" w:space="0" w:color="000000"/>
              <w:left w:val="single" w:sz="4" w:space="0" w:color="000000"/>
              <w:bottom w:val="single" w:sz="4" w:space="0" w:color="000000"/>
            </w:tcBorders>
            <w:shd w:val="clear" w:color="auto" w:fill="auto"/>
          </w:tcPr>
          <w:p w:rsidR="0009630B" w:rsidRPr="005E2891" w:rsidRDefault="0009630B">
            <w:pPr>
              <w:pStyle w:val="ae"/>
              <w:ind w:firstLine="0"/>
              <w:jc w:val="center"/>
              <w:rPr>
                <w:sz w:val="24"/>
                <w:szCs w:val="24"/>
              </w:rPr>
            </w:pPr>
            <w:r w:rsidRPr="005E2891">
              <w:rPr>
                <w:rFonts w:ascii="Liberation Serif" w:hAnsi="Liberation Serif"/>
                <w:sz w:val="24"/>
                <w:szCs w:val="24"/>
              </w:rPr>
              <w:t>Наименование критериев конкурсного отбора</w:t>
            </w:r>
          </w:p>
        </w:tc>
        <w:tc>
          <w:tcPr>
            <w:tcW w:w="2552" w:type="dxa"/>
            <w:tcBorders>
              <w:top w:val="single" w:sz="4" w:space="0" w:color="000000"/>
              <w:left w:val="single" w:sz="4" w:space="0" w:color="000000"/>
              <w:bottom w:val="single" w:sz="4" w:space="0" w:color="000000"/>
            </w:tcBorders>
            <w:shd w:val="clear" w:color="auto" w:fill="auto"/>
          </w:tcPr>
          <w:p w:rsidR="0009630B" w:rsidRPr="005E2891" w:rsidRDefault="0009630B">
            <w:pPr>
              <w:pStyle w:val="ae"/>
              <w:ind w:firstLine="0"/>
              <w:jc w:val="center"/>
              <w:rPr>
                <w:sz w:val="24"/>
                <w:szCs w:val="24"/>
              </w:rPr>
            </w:pPr>
            <w:r w:rsidRPr="005E2891">
              <w:rPr>
                <w:rFonts w:ascii="Liberation Serif" w:hAnsi="Liberation Serif"/>
                <w:sz w:val="24"/>
                <w:szCs w:val="24"/>
              </w:rPr>
              <w:t>Значения критериев</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09630B" w:rsidRPr="005E2891" w:rsidRDefault="0009630B">
            <w:pPr>
              <w:pStyle w:val="ae"/>
              <w:ind w:firstLine="0"/>
              <w:jc w:val="center"/>
              <w:rPr>
                <w:sz w:val="24"/>
                <w:szCs w:val="24"/>
              </w:rPr>
            </w:pPr>
            <w:r w:rsidRPr="005E2891">
              <w:rPr>
                <w:rFonts w:ascii="Liberation Serif" w:hAnsi="Liberation Serif"/>
                <w:sz w:val="24"/>
                <w:szCs w:val="24"/>
              </w:rPr>
              <w:t>Количество баллов</w:t>
            </w:r>
          </w:p>
        </w:tc>
      </w:tr>
      <w:tr w:rsidR="0009630B" w:rsidRPr="005E2891" w:rsidTr="0062423C">
        <w:tc>
          <w:tcPr>
            <w:tcW w:w="682" w:type="dxa"/>
            <w:tcBorders>
              <w:left w:val="single" w:sz="4" w:space="0" w:color="000000"/>
              <w:bottom w:val="single" w:sz="4" w:space="0" w:color="000000"/>
            </w:tcBorders>
            <w:shd w:val="clear" w:color="auto" w:fill="auto"/>
          </w:tcPr>
          <w:p w:rsidR="0009630B" w:rsidRPr="005E2891" w:rsidRDefault="0009630B">
            <w:pPr>
              <w:pStyle w:val="ae"/>
              <w:ind w:right="737" w:firstLine="0"/>
              <w:jc w:val="left"/>
              <w:rPr>
                <w:sz w:val="24"/>
                <w:szCs w:val="24"/>
              </w:rPr>
            </w:pPr>
            <w:r w:rsidRPr="005E2891">
              <w:rPr>
                <w:rFonts w:ascii="Liberation Serif" w:hAnsi="Liberation Serif"/>
                <w:sz w:val="24"/>
                <w:szCs w:val="24"/>
              </w:rPr>
              <w:t>1</w:t>
            </w:r>
          </w:p>
        </w:tc>
        <w:tc>
          <w:tcPr>
            <w:tcW w:w="5697" w:type="dxa"/>
            <w:tcBorders>
              <w:left w:val="single" w:sz="4" w:space="0" w:color="000000"/>
              <w:bottom w:val="single" w:sz="4" w:space="0" w:color="000000"/>
            </w:tcBorders>
            <w:shd w:val="clear" w:color="auto" w:fill="auto"/>
          </w:tcPr>
          <w:p w:rsidR="0009630B" w:rsidRPr="005E2891" w:rsidRDefault="0009630B">
            <w:pPr>
              <w:pStyle w:val="ae"/>
              <w:ind w:firstLine="0"/>
              <w:jc w:val="left"/>
              <w:rPr>
                <w:sz w:val="24"/>
                <w:szCs w:val="24"/>
              </w:rPr>
            </w:pPr>
            <w:r w:rsidRPr="005E2891">
              <w:rPr>
                <w:rFonts w:ascii="Liberation Serif" w:hAnsi="Liberation Serif"/>
                <w:sz w:val="24"/>
                <w:szCs w:val="24"/>
              </w:rPr>
              <w:t xml:space="preserve">Наличие, предусмотренной разделами </w:t>
            </w:r>
            <w:r w:rsidRPr="005E2891">
              <w:rPr>
                <w:rFonts w:ascii="Liberation Serif" w:hAnsi="Liberation Serif"/>
                <w:sz w:val="24"/>
                <w:szCs w:val="24"/>
                <w:lang w:val="en-US"/>
              </w:rPr>
              <w:t>II</w:t>
            </w:r>
            <w:r w:rsidRPr="005E2891">
              <w:rPr>
                <w:rFonts w:ascii="Liberation Serif" w:hAnsi="Liberation Serif"/>
                <w:sz w:val="24"/>
                <w:szCs w:val="24"/>
              </w:rPr>
              <w:t>-</w:t>
            </w:r>
            <w:r w:rsidRPr="005E2891">
              <w:rPr>
                <w:rFonts w:ascii="Liberation Serif" w:hAnsi="Liberation Serif"/>
                <w:sz w:val="24"/>
                <w:szCs w:val="24"/>
                <w:lang w:val="en-US"/>
              </w:rPr>
              <w:t>IV</w:t>
            </w:r>
            <w:r w:rsidRPr="005E2891">
              <w:rPr>
                <w:rFonts w:ascii="Liberation Serif" w:hAnsi="Liberation Serif"/>
                <w:sz w:val="24"/>
                <w:szCs w:val="24"/>
              </w:rPr>
              <w:t xml:space="preserve"> настоящего Порядка, проектно-сметной, сметной документации, г</w:t>
            </w:r>
            <w:r w:rsidRPr="005E2891">
              <w:rPr>
                <w:rFonts w:ascii="Times New Roman" w:hAnsi="Times New Roman" w:cs="Times New Roman"/>
                <w:sz w:val="24"/>
                <w:szCs w:val="24"/>
              </w:rPr>
              <w:t>рафических материалов, представленных в виде схем (чертежей) и отображающих схему расстановки технических средств</w:t>
            </w:r>
          </w:p>
        </w:tc>
        <w:tc>
          <w:tcPr>
            <w:tcW w:w="2552" w:type="dxa"/>
            <w:tcBorders>
              <w:left w:val="single" w:sz="4" w:space="0" w:color="000000"/>
              <w:bottom w:val="single" w:sz="4" w:space="0" w:color="000000"/>
            </w:tcBorders>
            <w:shd w:val="clear" w:color="auto" w:fill="auto"/>
          </w:tcPr>
          <w:p w:rsidR="0009630B" w:rsidRPr="005E2891" w:rsidRDefault="0009630B">
            <w:pPr>
              <w:pStyle w:val="ae"/>
              <w:jc w:val="left"/>
              <w:rPr>
                <w:sz w:val="24"/>
                <w:szCs w:val="24"/>
              </w:rPr>
            </w:pPr>
            <w:proofErr w:type="spellStart"/>
            <w:r w:rsidRPr="005E2891">
              <w:rPr>
                <w:rFonts w:ascii="Liberation Serif" w:hAnsi="Liberation Serif"/>
                <w:sz w:val="24"/>
                <w:szCs w:val="24"/>
              </w:rPr>
              <w:t>да\нет</w:t>
            </w:r>
            <w:proofErr w:type="spellEnd"/>
          </w:p>
        </w:tc>
        <w:tc>
          <w:tcPr>
            <w:tcW w:w="1375" w:type="dxa"/>
            <w:tcBorders>
              <w:left w:val="single" w:sz="4" w:space="0" w:color="000000"/>
              <w:bottom w:val="single" w:sz="4" w:space="0" w:color="000000"/>
              <w:right w:val="single" w:sz="4" w:space="0" w:color="000000"/>
            </w:tcBorders>
            <w:shd w:val="clear" w:color="auto" w:fill="auto"/>
          </w:tcPr>
          <w:p w:rsidR="0009630B" w:rsidRPr="005E2891" w:rsidRDefault="0009630B">
            <w:pPr>
              <w:pStyle w:val="ae"/>
              <w:jc w:val="left"/>
              <w:rPr>
                <w:sz w:val="24"/>
                <w:szCs w:val="24"/>
              </w:rPr>
            </w:pPr>
            <w:r w:rsidRPr="005E2891">
              <w:rPr>
                <w:rFonts w:ascii="Liberation Serif" w:hAnsi="Liberation Serif"/>
                <w:sz w:val="24"/>
                <w:szCs w:val="24"/>
              </w:rPr>
              <w:t>5/0</w:t>
            </w:r>
          </w:p>
        </w:tc>
      </w:tr>
      <w:tr w:rsidR="0009630B" w:rsidRPr="005E2891" w:rsidTr="0062423C">
        <w:tc>
          <w:tcPr>
            <w:tcW w:w="682" w:type="dxa"/>
            <w:tcBorders>
              <w:left w:val="single" w:sz="4" w:space="0" w:color="000000"/>
              <w:bottom w:val="single" w:sz="4" w:space="0" w:color="000000"/>
            </w:tcBorders>
            <w:shd w:val="clear" w:color="auto" w:fill="auto"/>
          </w:tcPr>
          <w:p w:rsidR="0009630B" w:rsidRPr="005E2891" w:rsidRDefault="0009630B">
            <w:pPr>
              <w:pStyle w:val="ae"/>
              <w:ind w:right="680" w:firstLine="0"/>
              <w:jc w:val="left"/>
              <w:rPr>
                <w:sz w:val="24"/>
                <w:szCs w:val="24"/>
              </w:rPr>
            </w:pPr>
            <w:r w:rsidRPr="005E2891">
              <w:rPr>
                <w:rFonts w:ascii="Liberation Serif" w:hAnsi="Liberation Serif"/>
                <w:sz w:val="24"/>
                <w:szCs w:val="24"/>
              </w:rPr>
              <w:t>2</w:t>
            </w:r>
          </w:p>
        </w:tc>
        <w:tc>
          <w:tcPr>
            <w:tcW w:w="5697" w:type="dxa"/>
            <w:tcBorders>
              <w:left w:val="single" w:sz="4" w:space="0" w:color="000000"/>
              <w:bottom w:val="single" w:sz="4" w:space="0" w:color="000000"/>
            </w:tcBorders>
            <w:shd w:val="clear" w:color="auto" w:fill="auto"/>
          </w:tcPr>
          <w:p w:rsidR="0009630B" w:rsidRPr="005E2891" w:rsidRDefault="0009630B">
            <w:pPr>
              <w:pStyle w:val="ae"/>
              <w:ind w:firstLine="0"/>
              <w:jc w:val="left"/>
              <w:rPr>
                <w:sz w:val="24"/>
                <w:szCs w:val="24"/>
              </w:rPr>
            </w:pPr>
            <w:r w:rsidRPr="005E2891">
              <w:rPr>
                <w:rFonts w:ascii="Liberation Serif" w:hAnsi="Liberation Serif"/>
                <w:sz w:val="24"/>
                <w:szCs w:val="24"/>
              </w:rPr>
              <w:t>Экономический эффект от реализации проекта</w:t>
            </w:r>
          </w:p>
        </w:tc>
        <w:tc>
          <w:tcPr>
            <w:tcW w:w="2552" w:type="dxa"/>
            <w:tcBorders>
              <w:left w:val="single" w:sz="4" w:space="0" w:color="000000"/>
              <w:bottom w:val="single" w:sz="4" w:space="0" w:color="000000"/>
            </w:tcBorders>
            <w:shd w:val="clear" w:color="auto" w:fill="auto"/>
          </w:tcPr>
          <w:p w:rsidR="0009630B" w:rsidRPr="005E2891" w:rsidRDefault="0009630B">
            <w:pPr>
              <w:pStyle w:val="ae"/>
              <w:ind w:firstLine="0"/>
              <w:jc w:val="left"/>
              <w:rPr>
                <w:sz w:val="24"/>
                <w:szCs w:val="24"/>
              </w:rPr>
            </w:pPr>
            <w:r w:rsidRPr="005E2891">
              <w:rPr>
                <w:rFonts w:ascii="Liberation Serif" w:hAnsi="Liberation Serif"/>
                <w:sz w:val="24"/>
                <w:szCs w:val="24"/>
              </w:rPr>
              <w:t>до 25% от общей протяженности дорог Участника</w:t>
            </w:r>
          </w:p>
          <w:p w:rsidR="0009630B" w:rsidRPr="005E2891" w:rsidRDefault="0009630B">
            <w:pPr>
              <w:pStyle w:val="ae"/>
              <w:ind w:firstLine="0"/>
              <w:jc w:val="left"/>
              <w:rPr>
                <w:sz w:val="24"/>
                <w:szCs w:val="24"/>
              </w:rPr>
            </w:pPr>
            <w:r w:rsidRPr="005E2891">
              <w:rPr>
                <w:rFonts w:ascii="Liberation Serif" w:hAnsi="Liberation Serif"/>
                <w:sz w:val="24"/>
                <w:szCs w:val="24"/>
              </w:rPr>
              <w:t>от 25 до 50% от общей протяженности дорог Участника</w:t>
            </w:r>
          </w:p>
          <w:p w:rsidR="0009630B" w:rsidRPr="005E2891" w:rsidRDefault="0009630B">
            <w:pPr>
              <w:pStyle w:val="ae"/>
              <w:ind w:firstLine="0"/>
              <w:jc w:val="left"/>
              <w:rPr>
                <w:sz w:val="24"/>
                <w:szCs w:val="24"/>
              </w:rPr>
            </w:pPr>
            <w:r w:rsidRPr="005E2891">
              <w:rPr>
                <w:rFonts w:ascii="Liberation Serif" w:hAnsi="Liberation Serif"/>
                <w:sz w:val="24"/>
                <w:szCs w:val="24"/>
              </w:rPr>
              <w:t>от 50 до 75% от общей протяженности дорог Участника</w:t>
            </w:r>
          </w:p>
        </w:tc>
        <w:tc>
          <w:tcPr>
            <w:tcW w:w="1375" w:type="dxa"/>
            <w:tcBorders>
              <w:left w:val="single" w:sz="4" w:space="0" w:color="000000"/>
              <w:bottom w:val="single" w:sz="4" w:space="0" w:color="000000"/>
              <w:right w:val="single" w:sz="4" w:space="0" w:color="000000"/>
            </w:tcBorders>
            <w:shd w:val="clear" w:color="auto" w:fill="auto"/>
          </w:tcPr>
          <w:p w:rsidR="0009630B" w:rsidRPr="005E2891" w:rsidRDefault="0009630B">
            <w:pPr>
              <w:pStyle w:val="ae"/>
              <w:jc w:val="left"/>
              <w:rPr>
                <w:sz w:val="24"/>
                <w:szCs w:val="24"/>
              </w:rPr>
            </w:pPr>
            <w:r w:rsidRPr="005E2891">
              <w:rPr>
                <w:rFonts w:ascii="Liberation Serif" w:hAnsi="Liberation Serif"/>
                <w:sz w:val="24"/>
                <w:szCs w:val="24"/>
              </w:rPr>
              <w:t>5</w:t>
            </w:r>
          </w:p>
          <w:p w:rsidR="0009630B" w:rsidRPr="005E2891" w:rsidRDefault="0009630B">
            <w:pPr>
              <w:pStyle w:val="ae"/>
              <w:jc w:val="left"/>
              <w:rPr>
                <w:rFonts w:ascii="Liberation Serif" w:hAnsi="Liberation Serif"/>
                <w:sz w:val="24"/>
                <w:szCs w:val="24"/>
              </w:rPr>
            </w:pPr>
          </w:p>
          <w:p w:rsidR="0009630B" w:rsidRPr="005E2891" w:rsidRDefault="0009630B">
            <w:pPr>
              <w:pStyle w:val="ae"/>
              <w:jc w:val="left"/>
              <w:rPr>
                <w:rFonts w:ascii="Liberation Serif" w:hAnsi="Liberation Serif"/>
                <w:sz w:val="24"/>
                <w:szCs w:val="24"/>
              </w:rPr>
            </w:pPr>
          </w:p>
          <w:p w:rsidR="0009630B" w:rsidRPr="005E2891" w:rsidRDefault="0009630B">
            <w:pPr>
              <w:pStyle w:val="ae"/>
              <w:jc w:val="left"/>
              <w:rPr>
                <w:sz w:val="24"/>
                <w:szCs w:val="24"/>
              </w:rPr>
            </w:pPr>
            <w:r w:rsidRPr="005E2891">
              <w:rPr>
                <w:rFonts w:ascii="Liberation Serif" w:hAnsi="Liberation Serif"/>
                <w:sz w:val="24"/>
                <w:szCs w:val="24"/>
              </w:rPr>
              <w:t>10</w:t>
            </w:r>
          </w:p>
          <w:p w:rsidR="0009630B" w:rsidRPr="005E2891" w:rsidRDefault="0009630B">
            <w:pPr>
              <w:pStyle w:val="ae"/>
              <w:jc w:val="left"/>
              <w:rPr>
                <w:rFonts w:ascii="Liberation Serif" w:hAnsi="Liberation Serif"/>
                <w:sz w:val="24"/>
                <w:szCs w:val="24"/>
              </w:rPr>
            </w:pPr>
          </w:p>
          <w:p w:rsidR="0009630B" w:rsidRPr="005E2891" w:rsidRDefault="0009630B">
            <w:pPr>
              <w:pStyle w:val="ae"/>
              <w:jc w:val="left"/>
              <w:rPr>
                <w:rFonts w:ascii="Liberation Serif" w:hAnsi="Liberation Serif"/>
                <w:sz w:val="24"/>
                <w:szCs w:val="24"/>
              </w:rPr>
            </w:pPr>
          </w:p>
          <w:p w:rsidR="0009630B" w:rsidRPr="005E2891" w:rsidRDefault="0009630B">
            <w:pPr>
              <w:pStyle w:val="ae"/>
              <w:jc w:val="left"/>
              <w:rPr>
                <w:sz w:val="24"/>
                <w:szCs w:val="24"/>
              </w:rPr>
            </w:pPr>
            <w:r w:rsidRPr="005E2891">
              <w:rPr>
                <w:rFonts w:ascii="Liberation Serif" w:hAnsi="Liberation Serif"/>
                <w:sz w:val="24"/>
                <w:szCs w:val="24"/>
              </w:rPr>
              <w:t>15</w:t>
            </w:r>
          </w:p>
        </w:tc>
      </w:tr>
      <w:tr w:rsidR="0009630B" w:rsidRPr="005E2891" w:rsidTr="0062423C">
        <w:tc>
          <w:tcPr>
            <w:tcW w:w="682" w:type="dxa"/>
            <w:tcBorders>
              <w:left w:val="single" w:sz="4" w:space="0" w:color="000000"/>
              <w:bottom w:val="single" w:sz="4" w:space="0" w:color="000000"/>
            </w:tcBorders>
            <w:shd w:val="clear" w:color="auto" w:fill="auto"/>
          </w:tcPr>
          <w:p w:rsidR="0009630B" w:rsidRPr="005E2891" w:rsidRDefault="0009630B">
            <w:pPr>
              <w:pStyle w:val="ae"/>
              <w:ind w:right="680" w:firstLine="0"/>
              <w:jc w:val="left"/>
              <w:rPr>
                <w:sz w:val="24"/>
                <w:szCs w:val="24"/>
              </w:rPr>
            </w:pPr>
            <w:r w:rsidRPr="005E2891">
              <w:rPr>
                <w:rFonts w:ascii="Liberation Serif" w:hAnsi="Liberation Serif"/>
                <w:sz w:val="24"/>
                <w:szCs w:val="24"/>
              </w:rPr>
              <w:t>3</w:t>
            </w:r>
          </w:p>
        </w:tc>
        <w:tc>
          <w:tcPr>
            <w:tcW w:w="5697" w:type="dxa"/>
            <w:tcBorders>
              <w:left w:val="single" w:sz="4" w:space="0" w:color="000000"/>
              <w:bottom w:val="single" w:sz="4" w:space="0" w:color="000000"/>
            </w:tcBorders>
            <w:shd w:val="clear" w:color="auto" w:fill="auto"/>
          </w:tcPr>
          <w:p w:rsidR="0009630B" w:rsidRPr="005E2891" w:rsidRDefault="0009630B">
            <w:pPr>
              <w:pStyle w:val="ae"/>
              <w:ind w:firstLine="0"/>
              <w:jc w:val="left"/>
              <w:rPr>
                <w:sz w:val="24"/>
                <w:szCs w:val="24"/>
              </w:rPr>
            </w:pPr>
            <w:r w:rsidRPr="005E2891">
              <w:rPr>
                <w:rFonts w:ascii="Liberation Serif" w:hAnsi="Liberation Serif"/>
                <w:sz w:val="24"/>
                <w:szCs w:val="24"/>
              </w:rPr>
              <w:t>Наличие строительного контроля в заявке</w:t>
            </w:r>
          </w:p>
        </w:tc>
        <w:tc>
          <w:tcPr>
            <w:tcW w:w="2552" w:type="dxa"/>
            <w:tcBorders>
              <w:left w:val="single" w:sz="4" w:space="0" w:color="000000"/>
              <w:bottom w:val="single" w:sz="4" w:space="0" w:color="000000"/>
            </w:tcBorders>
            <w:shd w:val="clear" w:color="auto" w:fill="auto"/>
          </w:tcPr>
          <w:p w:rsidR="0009630B" w:rsidRPr="005E2891" w:rsidRDefault="0009630B">
            <w:pPr>
              <w:pStyle w:val="ae"/>
              <w:jc w:val="left"/>
              <w:rPr>
                <w:sz w:val="24"/>
                <w:szCs w:val="24"/>
              </w:rPr>
            </w:pPr>
            <w:r w:rsidRPr="005E2891">
              <w:rPr>
                <w:rFonts w:ascii="Liberation Serif" w:hAnsi="Liberation Serif"/>
                <w:sz w:val="24"/>
                <w:szCs w:val="24"/>
              </w:rPr>
              <w:t>да/нет</w:t>
            </w:r>
          </w:p>
        </w:tc>
        <w:tc>
          <w:tcPr>
            <w:tcW w:w="1375" w:type="dxa"/>
            <w:tcBorders>
              <w:left w:val="single" w:sz="4" w:space="0" w:color="000000"/>
              <w:bottom w:val="single" w:sz="4" w:space="0" w:color="000000"/>
              <w:right w:val="single" w:sz="4" w:space="0" w:color="000000"/>
            </w:tcBorders>
            <w:shd w:val="clear" w:color="auto" w:fill="auto"/>
          </w:tcPr>
          <w:p w:rsidR="0009630B" w:rsidRPr="005E2891" w:rsidRDefault="0009630B">
            <w:pPr>
              <w:pStyle w:val="ae"/>
              <w:jc w:val="left"/>
              <w:rPr>
                <w:sz w:val="24"/>
                <w:szCs w:val="24"/>
              </w:rPr>
            </w:pPr>
            <w:r w:rsidRPr="005E2891">
              <w:rPr>
                <w:rFonts w:ascii="Liberation Serif" w:hAnsi="Liberation Serif"/>
                <w:sz w:val="24"/>
                <w:szCs w:val="24"/>
              </w:rPr>
              <w:t>5/0</w:t>
            </w:r>
          </w:p>
        </w:tc>
      </w:tr>
      <w:tr w:rsidR="0009630B" w:rsidRPr="005E2891" w:rsidTr="0062423C">
        <w:tc>
          <w:tcPr>
            <w:tcW w:w="682" w:type="dxa"/>
            <w:tcBorders>
              <w:left w:val="single" w:sz="4" w:space="0" w:color="000000"/>
              <w:bottom w:val="single" w:sz="4" w:space="0" w:color="000000"/>
            </w:tcBorders>
            <w:shd w:val="clear" w:color="auto" w:fill="auto"/>
          </w:tcPr>
          <w:p w:rsidR="0009630B" w:rsidRPr="005E2891" w:rsidRDefault="0009630B">
            <w:pPr>
              <w:pStyle w:val="ae"/>
              <w:ind w:right="680" w:firstLine="0"/>
              <w:jc w:val="left"/>
              <w:rPr>
                <w:sz w:val="24"/>
                <w:szCs w:val="24"/>
              </w:rPr>
            </w:pPr>
            <w:r w:rsidRPr="005E2891">
              <w:rPr>
                <w:rFonts w:ascii="Liberation Serif" w:hAnsi="Liberation Serif"/>
                <w:sz w:val="24"/>
                <w:szCs w:val="24"/>
              </w:rPr>
              <w:t>4</w:t>
            </w:r>
          </w:p>
        </w:tc>
        <w:tc>
          <w:tcPr>
            <w:tcW w:w="5697" w:type="dxa"/>
            <w:tcBorders>
              <w:left w:val="single" w:sz="4" w:space="0" w:color="000000"/>
              <w:bottom w:val="single" w:sz="4" w:space="0" w:color="000000"/>
            </w:tcBorders>
            <w:shd w:val="clear" w:color="auto" w:fill="auto"/>
          </w:tcPr>
          <w:p w:rsidR="0009630B" w:rsidRPr="005E2891" w:rsidRDefault="0009630B">
            <w:pPr>
              <w:pStyle w:val="ae"/>
              <w:ind w:firstLine="0"/>
              <w:rPr>
                <w:sz w:val="24"/>
                <w:szCs w:val="24"/>
              </w:rPr>
            </w:pPr>
            <w:r w:rsidRPr="005E2891">
              <w:rPr>
                <w:rFonts w:ascii="Liberation Serif" w:hAnsi="Liberation Serif"/>
                <w:sz w:val="24"/>
                <w:szCs w:val="24"/>
              </w:rPr>
              <w:t xml:space="preserve">Наличие </w:t>
            </w:r>
            <w:r w:rsidRPr="005E2891">
              <w:rPr>
                <w:rFonts w:ascii="Times New Roman" w:hAnsi="Times New Roman" w:cs="Times New Roman"/>
                <w:sz w:val="24"/>
                <w:szCs w:val="24"/>
              </w:rPr>
              <w:t>резерва средств на непредвиденные работы и затраты</w:t>
            </w:r>
          </w:p>
        </w:tc>
        <w:tc>
          <w:tcPr>
            <w:tcW w:w="2552" w:type="dxa"/>
            <w:tcBorders>
              <w:left w:val="single" w:sz="4" w:space="0" w:color="000000"/>
              <w:bottom w:val="single" w:sz="4" w:space="0" w:color="000000"/>
            </w:tcBorders>
            <w:shd w:val="clear" w:color="auto" w:fill="auto"/>
          </w:tcPr>
          <w:p w:rsidR="0009630B" w:rsidRPr="005E2891" w:rsidRDefault="0009630B">
            <w:pPr>
              <w:pStyle w:val="ae"/>
              <w:jc w:val="left"/>
              <w:rPr>
                <w:sz w:val="24"/>
                <w:szCs w:val="24"/>
              </w:rPr>
            </w:pPr>
            <w:r w:rsidRPr="005E2891">
              <w:rPr>
                <w:rFonts w:ascii="Liberation Serif" w:hAnsi="Liberation Serif"/>
                <w:sz w:val="24"/>
                <w:szCs w:val="24"/>
              </w:rPr>
              <w:t>да/нет</w:t>
            </w:r>
          </w:p>
        </w:tc>
        <w:tc>
          <w:tcPr>
            <w:tcW w:w="1375" w:type="dxa"/>
            <w:tcBorders>
              <w:left w:val="single" w:sz="4" w:space="0" w:color="000000"/>
              <w:bottom w:val="single" w:sz="4" w:space="0" w:color="000000"/>
              <w:right w:val="single" w:sz="4" w:space="0" w:color="000000"/>
            </w:tcBorders>
            <w:shd w:val="clear" w:color="auto" w:fill="auto"/>
          </w:tcPr>
          <w:p w:rsidR="0009630B" w:rsidRPr="005E2891" w:rsidRDefault="0009630B">
            <w:pPr>
              <w:pStyle w:val="ae"/>
              <w:jc w:val="left"/>
              <w:rPr>
                <w:sz w:val="24"/>
                <w:szCs w:val="24"/>
              </w:rPr>
            </w:pPr>
            <w:r w:rsidRPr="005E2891">
              <w:rPr>
                <w:rFonts w:ascii="Liberation Serif" w:hAnsi="Liberation Serif"/>
                <w:sz w:val="24"/>
                <w:szCs w:val="24"/>
              </w:rPr>
              <w:t>5/0</w:t>
            </w:r>
          </w:p>
        </w:tc>
      </w:tr>
      <w:tr w:rsidR="0009630B" w:rsidRPr="005E2891" w:rsidTr="0062423C">
        <w:tc>
          <w:tcPr>
            <w:tcW w:w="682" w:type="dxa"/>
            <w:tcBorders>
              <w:left w:val="single" w:sz="4" w:space="0" w:color="000000"/>
              <w:bottom w:val="single" w:sz="4" w:space="0" w:color="000000"/>
            </w:tcBorders>
            <w:shd w:val="clear" w:color="auto" w:fill="auto"/>
          </w:tcPr>
          <w:p w:rsidR="0009630B" w:rsidRPr="005E2891" w:rsidRDefault="0009630B">
            <w:pPr>
              <w:pStyle w:val="ae"/>
              <w:ind w:right="680" w:firstLine="0"/>
              <w:jc w:val="left"/>
              <w:rPr>
                <w:sz w:val="24"/>
                <w:szCs w:val="24"/>
              </w:rPr>
            </w:pPr>
            <w:r w:rsidRPr="005E2891">
              <w:rPr>
                <w:rFonts w:ascii="Liberation Serif" w:hAnsi="Liberation Serif"/>
                <w:sz w:val="24"/>
                <w:szCs w:val="24"/>
              </w:rPr>
              <w:t>5</w:t>
            </w:r>
          </w:p>
        </w:tc>
        <w:tc>
          <w:tcPr>
            <w:tcW w:w="5697" w:type="dxa"/>
            <w:tcBorders>
              <w:left w:val="single" w:sz="4" w:space="0" w:color="000000"/>
              <w:bottom w:val="single" w:sz="4" w:space="0" w:color="000000"/>
            </w:tcBorders>
            <w:shd w:val="clear" w:color="auto" w:fill="auto"/>
          </w:tcPr>
          <w:p w:rsidR="0009630B" w:rsidRPr="005E2891" w:rsidRDefault="0009630B">
            <w:pPr>
              <w:pStyle w:val="ae"/>
              <w:ind w:firstLine="0"/>
              <w:jc w:val="left"/>
              <w:rPr>
                <w:sz w:val="24"/>
                <w:szCs w:val="24"/>
              </w:rPr>
            </w:pPr>
            <w:r w:rsidRPr="005E2891">
              <w:rPr>
                <w:rFonts w:ascii="Liberation Serif" w:hAnsi="Liberation Serif"/>
                <w:sz w:val="24"/>
                <w:szCs w:val="24"/>
              </w:rPr>
              <w:t>Удельный вес населения*, получающий выгоду от реализации проекта от общего числа жителей Участника</w:t>
            </w:r>
          </w:p>
        </w:tc>
        <w:tc>
          <w:tcPr>
            <w:tcW w:w="2552" w:type="dxa"/>
            <w:tcBorders>
              <w:left w:val="single" w:sz="4" w:space="0" w:color="000000"/>
              <w:bottom w:val="single" w:sz="4" w:space="0" w:color="000000"/>
            </w:tcBorders>
            <w:shd w:val="clear" w:color="auto" w:fill="auto"/>
          </w:tcPr>
          <w:p w:rsidR="0009630B" w:rsidRPr="005E2891" w:rsidRDefault="0009630B">
            <w:pPr>
              <w:pStyle w:val="ae"/>
              <w:jc w:val="left"/>
              <w:rPr>
                <w:sz w:val="24"/>
                <w:szCs w:val="24"/>
              </w:rPr>
            </w:pPr>
            <w:r w:rsidRPr="005E2891">
              <w:rPr>
                <w:rFonts w:ascii="Liberation Serif" w:hAnsi="Liberation Serif"/>
                <w:sz w:val="24"/>
                <w:szCs w:val="24"/>
              </w:rPr>
              <w:t>До 10%</w:t>
            </w:r>
          </w:p>
          <w:p w:rsidR="0009630B" w:rsidRPr="005E2891" w:rsidRDefault="0009630B">
            <w:pPr>
              <w:pStyle w:val="ae"/>
              <w:jc w:val="left"/>
              <w:rPr>
                <w:sz w:val="24"/>
                <w:szCs w:val="24"/>
              </w:rPr>
            </w:pPr>
            <w:r w:rsidRPr="005E2891">
              <w:rPr>
                <w:rFonts w:ascii="Liberation Serif" w:hAnsi="Liberation Serif"/>
                <w:sz w:val="24"/>
                <w:szCs w:val="24"/>
              </w:rPr>
              <w:t>10-20%</w:t>
            </w:r>
          </w:p>
          <w:p w:rsidR="0009630B" w:rsidRPr="005E2891" w:rsidRDefault="0009630B">
            <w:pPr>
              <w:pStyle w:val="ae"/>
              <w:jc w:val="left"/>
              <w:rPr>
                <w:sz w:val="24"/>
                <w:szCs w:val="24"/>
              </w:rPr>
            </w:pPr>
            <w:r w:rsidRPr="005E2891">
              <w:rPr>
                <w:rFonts w:ascii="Liberation Serif" w:hAnsi="Liberation Serif"/>
                <w:sz w:val="24"/>
                <w:szCs w:val="24"/>
              </w:rPr>
              <w:t>20-30%</w:t>
            </w:r>
          </w:p>
          <w:p w:rsidR="0009630B" w:rsidRPr="005E2891" w:rsidRDefault="0009630B">
            <w:pPr>
              <w:pStyle w:val="ae"/>
              <w:jc w:val="left"/>
              <w:rPr>
                <w:sz w:val="24"/>
                <w:szCs w:val="24"/>
              </w:rPr>
            </w:pPr>
            <w:r w:rsidRPr="005E2891">
              <w:rPr>
                <w:rFonts w:ascii="Liberation Serif" w:hAnsi="Liberation Serif"/>
                <w:sz w:val="24"/>
                <w:szCs w:val="24"/>
              </w:rPr>
              <w:t>свыше 30%</w:t>
            </w:r>
          </w:p>
        </w:tc>
        <w:tc>
          <w:tcPr>
            <w:tcW w:w="1375" w:type="dxa"/>
            <w:tcBorders>
              <w:left w:val="single" w:sz="4" w:space="0" w:color="000000"/>
              <w:bottom w:val="single" w:sz="4" w:space="0" w:color="000000"/>
              <w:right w:val="single" w:sz="4" w:space="0" w:color="000000"/>
            </w:tcBorders>
            <w:shd w:val="clear" w:color="auto" w:fill="auto"/>
          </w:tcPr>
          <w:p w:rsidR="0009630B" w:rsidRPr="005E2891" w:rsidRDefault="0009630B">
            <w:pPr>
              <w:pStyle w:val="ae"/>
              <w:jc w:val="left"/>
              <w:rPr>
                <w:sz w:val="24"/>
                <w:szCs w:val="24"/>
              </w:rPr>
            </w:pPr>
            <w:r w:rsidRPr="005E2891">
              <w:rPr>
                <w:rFonts w:ascii="Liberation Serif" w:hAnsi="Liberation Serif"/>
                <w:sz w:val="24"/>
                <w:szCs w:val="24"/>
              </w:rPr>
              <w:t>5</w:t>
            </w:r>
          </w:p>
          <w:p w:rsidR="0009630B" w:rsidRPr="005E2891" w:rsidRDefault="0009630B">
            <w:pPr>
              <w:pStyle w:val="ae"/>
              <w:jc w:val="left"/>
              <w:rPr>
                <w:sz w:val="24"/>
                <w:szCs w:val="24"/>
              </w:rPr>
            </w:pPr>
            <w:r w:rsidRPr="005E2891">
              <w:rPr>
                <w:rFonts w:ascii="Liberation Serif" w:hAnsi="Liberation Serif"/>
                <w:sz w:val="24"/>
                <w:szCs w:val="24"/>
              </w:rPr>
              <w:t>10</w:t>
            </w:r>
          </w:p>
          <w:p w:rsidR="0009630B" w:rsidRPr="005E2891" w:rsidRDefault="0009630B">
            <w:pPr>
              <w:pStyle w:val="ae"/>
              <w:jc w:val="left"/>
              <w:rPr>
                <w:sz w:val="24"/>
                <w:szCs w:val="24"/>
              </w:rPr>
            </w:pPr>
            <w:r w:rsidRPr="005E2891">
              <w:rPr>
                <w:rFonts w:ascii="Liberation Serif" w:hAnsi="Liberation Serif"/>
                <w:sz w:val="24"/>
                <w:szCs w:val="24"/>
              </w:rPr>
              <w:t>15</w:t>
            </w:r>
          </w:p>
          <w:p w:rsidR="0009630B" w:rsidRPr="005E2891" w:rsidRDefault="0009630B">
            <w:pPr>
              <w:pStyle w:val="ae"/>
              <w:jc w:val="left"/>
              <w:rPr>
                <w:sz w:val="24"/>
                <w:szCs w:val="24"/>
              </w:rPr>
            </w:pPr>
            <w:r w:rsidRPr="005E2891">
              <w:rPr>
                <w:rFonts w:ascii="Liberation Serif" w:hAnsi="Liberation Serif"/>
                <w:sz w:val="24"/>
                <w:szCs w:val="24"/>
              </w:rPr>
              <w:t>20</w:t>
            </w:r>
          </w:p>
        </w:tc>
      </w:tr>
      <w:tr w:rsidR="0009630B" w:rsidRPr="005E2891" w:rsidTr="0062423C">
        <w:tc>
          <w:tcPr>
            <w:tcW w:w="682" w:type="dxa"/>
            <w:tcBorders>
              <w:left w:val="single" w:sz="4" w:space="0" w:color="000000"/>
              <w:bottom w:val="single" w:sz="4" w:space="0" w:color="000000"/>
            </w:tcBorders>
            <w:shd w:val="clear" w:color="auto" w:fill="auto"/>
          </w:tcPr>
          <w:p w:rsidR="0009630B" w:rsidRPr="005E2891" w:rsidRDefault="0009630B">
            <w:pPr>
              <w:pStyle w:val="ae"/>
              <w:ind w:right="680" w:firstLine="0"/>
              <w:jc w:val="left"/>
              <w:rPr>
                <w:sz w:val="24"/>
                <w:szCs w:val="24"/>
              </w:rPr>
            </w:pPr>
            <w:r w:rsidRPr="005E2891">
              <w:rPr>
                <w:rFonts w:ascii="Liberation Serif" w:hAnsi="Liberation Serif"/>
                <w:sz w:val="24"/>
                <w:szCs w:val="24"/>
              </w:rPr>
              <w:t>6</w:t>
            </w:r>
          </w:p>
        </w:tc>
        <w:tc>
          <w:tcPr>
            <w:tcW w:w="5697" w:type="dxa"/>
            <w:tcBorders>
              <w:left w:val="single" w:sz="4" w:space="0" w:color="000000"/>
              <w:bottom w:val="single" w:sz="4" w:space="0" w:color="000000"/>
            </w:tcBorders>
            <w:shd w:val="clear" w:color="auto" w:fill="auto"/>
          </w:tcPr>
          <w:p w:rsidR="0009630B" w:rsidRPr="005E2891" w:rsidRDefault="0009630B">
            <w:pPr>
              <w:pStyle w:val="ae"/>
              <w:ind w:firstLine="0"/>
              <w:jc w:val="left"/>
              <w:rPr>
                <w:sz w:val="24"/>
                <w:szCs w:val="24"/>
              </w:rPr>
            </w:pPr>
            <w:r w:rsidRPr="005E2891">
              <w:rPr>
                <w:rFonts w:ascii="Liberation Serif" w:hAnsi="Liberation Serif"/>
                <w:sz w:val="24"/>
                <w:szCs w:val="24"/>
              </w:rPr>
              <w:t>Информирование населения о проекте, определившее потребность в проведении капитального ремонта и (или) ремонта (сход граждан, общественные обсуждения, опрос)</w:t>
            </w:r>
          </w:p>
        </w:tc>
        <w:tc>
          <w:tcPr>
            <w:tcW w:w="2552" w:type="dxa"/>
            <w:tcBorders>
              <w:left w:val="single" w:sz="4" w:space="0" w:color="000000"/>
              <w:bottom w:val="single" w:sz="4" w:space="0" w:color="000000"/>
            </w:tcBorders>
            <w:shd w:val="clear" w:color="auto" w:fill="auto"/>
          </w:tcPr>
          <w:p w:rsidR="0009630B" w:rsidRPr="005E2891" w:rsidRDefault="0009630B">
            <w:pPr>
              <w:pStyle w:val="ae"/>
              <w:jc w:val="left"/>
              <w:rPr>
                <w:sz w:val="24"/>
                <w:szCs w:val="24"/>
              </w:rPr>
            </w:pPr>
            <w:r w:rsidRPr="005E2891">
              <w:rPr>
                <w:rFonts w:ascii="Liberation Serif" w:hAnsi="Liberation Serif"/>
                <w:sz w:val="24"/>
                <w:szCs w:val="24"/>
              </w:rPr>
              <w:t>да/нет</w:t>
            </w:r>
          </w:p>
        </w:tc>
        <w:tc>
          <w:tcPr>
            <w:tcW w:w="1375" w:type="dxa"/>
            <w:tcBorders>
              <w:left w:val="single" w:sz="4" w:space="0" w:color="000000"/>
              <w:bottom w:val="single" w:sz="4" w:space="0" w:color="000000"/>
              <w:right w:val="single" w:sz="4" w:space="0" w:color="000000"/>
            </w:tcBorders>
            <w:shd w:val="clear" w:color="auto" w:fill="auto"/>
          </w:tcPr>
          <w:p w:rsidR="0009630B" w:rsidRPr="005E2891" w:rsidRDefault="0009630B">
            <w:pPr>
              <w:pStyle w:val="ae"/>
              <w:jc w:val="left"/>
              <w:rPr>
                <w:sz w:val="24"/>
                <w:szCs w:val="24"/>
              </w:rPr>
            </w:pPr>
            <w:r w:rsidRPr="005E2891">
              <w:rPr>
                <w:rFonts w:ascii="Liberation Serif" w:hAnsi="Liberation Serif"/>
                <w:sz w:val="24"/>
                <w:szCs w:val="24"/>
              </w:rPr>
              <w:t>5/0</w:t>
            </w:r>
          </w:p>
        </w:tc>
      </w:tr>
      <w:tr w:rsidR="0009630B" w:rsidRPr="005E2891" w:rsidTr="0062423C">
        <w:tc>
          <w:tcPr>
            <w:tcW w:w="682" w:type="dxa"/>
            <w:tcBorders>
              <w:left w:val="single" w:sz="4" w:space="0" w:color="000000"/>
              <w:bottom w:val="single" w:sz="4" w:space="0" w:color="000000"/>
            </w:tcBorders>
            <w:shd w:val="clear" w:color="auto" w:fill="auto"/>
          </w:tcPr>
          <w:p w:rsidR="0009630B" w:rsidRPr="005E2891" w:rsidRDefault="0009630B">
            <w:pPr>
              <w:pStyle w:val="ae"/>
              <w:ind w:right="680" w:firstLine="0"/>
              <w:jc w:val="left"/>
              <w:rPr>
                <w:sz w:val="24"/>
                <w:szCs w:val="24"/>
              </w:rPr>
            </w:pPr>
            <w:r w:rsidRPr="005E2891">
              <w:rPr>
                <w:rFonts w:ascii="Liberation Serif" w:hAnsi="Liberation Serif"/>
                <w:sz w:val="24"/>
                <w:szCs w:val="24"/>
              </w:rPr>
              <w:t>7</w:t>
            </w:r>
          </w:p>
        </w:tc>
        <w:tc>
          <w:tcPr>
            <w:tcW w:w="5697" w:type="dxa"/>
            <w:tcBorders>
              <w:left w:val="single" w:sz="4" w:space="0" w:color="000000"/>
              <w:bottom w:val="single" w:sz="4" w:space="0" w:color="000000"/>
            </w:tcBorders>
            <w:shd w:val="clear" w:color="auto" w:fill="auto"/>
          </w:tcPr>
          <w:p w:rsidR="0009630B" w:rsidRPr="005E2891" w:rsidRDefault="0009630B">
            <w:pPr>
              <w:pStyle w:val="ae"/>
              <w:ind w:firstLine="0"/>
              <w:jc w:val="left"/>
              <w:rPr>
                <w:sz w:val="24"/>
                <w:szCs w:val="24"/>
              </w:rPr>
            </w:pPr>
            <w:r w:rsidRPr="005E2891">
              <w:rPr>
                <w:rFonts w:ascii="Liberation Serif" w:hAnsi="Liberation Serif"/>
                <w:sz w:val="24"/>
                <w:szCs w:val="24"/>
              </w:rPr>
              <w:t xml:space="preserve">Наличие предписаний  </w:t>
            </w:r>
            <w:r w:rsidRPr="005E2891">
              <w:rPr>
                <w:rFonts w:ascii="Times New Roman" w:hAnsi="Times New Roman" w:cs="Times New Roman"/>
                <w:sz w:val="24"/>
                <w:szCs w:val="24"/>
              </w:rPr>
              <w:t>УГИБДД УМВД России по Тверской области</w:t>
            </w:r>
          </w:p>
        </w:tc>
        <w:tc>
          <w:tcPr>
            <w:tcW w:w="2552" w:type="dxa"/>
            <w:tcBorders>
              <w:left w:val="single" w:sz="4" w:space="0" w:color="000000"/>
              <w:bottom w:val="single" w:sz="4" w:space="0" w:color="000000"/>
            </w:tcBorders>
            <w:shd w:val="clear" w:color="auto" w:fill="auto"/>
          </w:tcPr>
          <w:p w:rsidR="0009630B" w:rsidRPr="005E2891" w:rsidRDefault="0009630B">
            <w:pPr>
              <w:pStyle w:val="ae"/>
              <w:jc w:val="left"/>
              <w:rPr>
                <w:sz w:val="24"/>
                <w:szCs w:val="24"/>
              </w:rPr>
            </w:pPr>
            <w:r w:rsidRPr="005E2891">
              <w:rPr>
                <w:rFonts w:ascii="Liberation Serif" w:hAnsi="Liberation Serif"/>
                <w:sz w:val="24"/>
                <w:szCs w:val="24"/>
              </w:rPr>
              <w:t>да/нет</w:t>
            </w:r>
          </w:p>
        </w:tc>
        <w:tc>
          <w:tcPr>
            <w:tcW w:w="1375" w:type="dxa"/>
            <w:tcBorders>
              <w:left w:val="single" w:sz="4" w:space="0" w:color="000000"/>
              <w:bottom w:val="single" w:sz="4" w:space="0" w:color="000000"/>
              <w:right w:val="single" w:sz="4" w:space="0" w:color="000000"/>
            </w:tcBorders>
            <w:shd w:val="clear" w:color="auto" w:fill="auto"/>
          </w:tcPr>
          <w:p w:rsidR="0009630B" w:rsidRPr="005E2891" w:rsidRDefault="0009630B">
            <w:pPr>
              <w:pStyle w:val="ae"/>
              <w:jc w:val="left"/>
              <w:rPr>
                <w:sz w:val="24"/>
                <w:szCs w:val="24"/>
              </w:rPr>
            </w:pPr>
            <w:r w:rsidRPr="005E2891">
              <w:rPr>
                <w:rFonts w:ascii="Liberation Serif" w:hAnsi="Liberation Serif"/>
                <w:sz w:val="24"/>
                <w:szCs w:val="24"/>
              </w:rPr>
              <w:t>5/0</w:t>
            </w:r>
          </w:p>
        </w:tc>
      </w:tr>
      <w:tr w:rsidR="0009630B" w:rsidRPr="005E2891" w:rsidTr="0062423C">
        <w:tc>
          <w:tcPr>
            <w:tcW w:w="682" w:type="dxa"/>
            <w:tcBorders>
              <w:left w:val="single" w:sz="4" w:space="0" w:color="000000"/>
              <w:bottom w:val="single" w:sz="4" w:space="0" w:color="000000"/>
            </w:tcBorders>
            <w:shd w:val="clear" w:color="auto" w:fill="auto"/>
          </w:tcPr>
          <w:p w:rsidR="0009630B" w:rsidRPr="005E2891" w:rsidRDefault="0009630B">
            <w:pPr>
              <w:pStyle w:val="ae"/>
              <w:ind w:right="680" w:firstLine="0"/>
              <w:jc w:val="left"/>
              <w:rPr>
                <w:sz w:val="24"/>
                <w:szCs w:val="24"/>
              </w:rPr>
            </w:pPr>
            <w:r w:rsidRPr="005E2891">
              <w:rPr>
                <w:rFonts w:ascii="Liberation Serif" w:hAnsi="Liberation Serif"/>
                <w:sz w:val="24"/>
                <w:szCs w:val="24"/>
              </w:rPr>
              <w:t>8</w:t>
            </w:r>
          </w:p>
        </w:tc>
        <w:tc>
          <w:tcPr>
            <w:tcW w:w="5697" w:type="dxa"/>
            <w:tcBorders>
              <w:left w:val="single" w:sz="4" w:space="0" w:color="000000"/>
              <w:bottom w:val="single" w:sz="4" w:space="0" w:color="000000"/>
            </w:tcBorders>
            <w:shd w:val="clear" w:color="auto" w:fill="auto"/>
          </w:tcPr>
          <w:p w:rsidR="0009630B" w:rsidRPr="005E2891" w:rsidRDefault="0009630B">
            <w:pPr>
              <w:pStyle w:val="ae"/>
              <w:ind w:firstLine="0"/>
              <w:jc w:val="left"/>
              <w:rPr>
                <w:sz w:val="24"/>
                <w:szCs w:val="24"/>
              </w:rPr>
            </w:pPr>
            <w:r w:rsidRPr="005E2891">
              <w:rPr>
                <w:rFonts w:ascii="Liberation Serif" w:hAnsi="Liberation Serif"/>
                <w:sz w:val="24"/>
                <w:szCs w:val="24"/>
              </w:rPr>
              <w:t xml:space="preserve">Выписка из решения о бюджете на соответствующий финансовый год, подтверждающая предусмотренные средства местного бюджета на реализацию проекта, указанного в заявке, подписанная Главой </w:t>
            </w:r>
            <w:r w:rsidRPr="005E2891">
              <w:rPr>
                <w:rFonts w:ascii="Liberation Serif" w:hAnsi="Liberation Serif"/>
                <w:sz w:val="24"/>
                <w:szCs w:val="24"/>
              </w:rPr>
              <w:lastRenderedPageBreak/>
              <w:t>поселения(Главой администрации поселения)</w:t>
            </w:r>
          </w:p>
        </w:tc>
        <w:tc>
          <w:tcPr>
            <w:tcW w:w="2552" w:type="dxa"/>
            <w:tcBorders>
              <w:left w:val="single" w:sz="4" w:space="0" w:color="000000"/>
              <w:bottom w:val="single" w:sz="4" w:space="0" w:color="000000"/>
            </w:tcBorders>
            <w:shd w:val="clear" w:color="auto" w:fill="auto"/>
          </w:tcPr>
          <w:p w:rsidR="0009630B" w:rsidRPr="005E2891" w:rsidRDefault="0009630B">
            <w:pPr>
              <w:pStyle w:val="ae"/>
              <w:jc w:val="left"/>
              <w:rPr>
                <w:rFonts w:ascii="Liberation Serif" w:hAnsi="Liberation Serif"/>
                <w:sz w:val="24"/>
                <w:szCs w:val="24"/>
              </w:rPr>
            </w:pPr>
          </w:p>
        </w:tc>
        <w:tc>
          <w:tcPr>
            <w:tcW w:w="1375" w:type="dxa"/>
            <w:tcBorders>
              <w:left w:val="single" w:sz="4" w:space="0" w:color="000000"/>
              <w:bottom w:val="single" w:sz="4" w:space="0" w:color="000000"/>
              <w:right w:val="single" w:sz="4" w:space="0" w:color="000000"/>
            </w:tcBorders>
            <w:shd w:val="clear" w:color="auto" w:fill="auto"/>
          </w:tcPr>
          <w:p w:rsidR="0009630B" w:rsidRPr="005E2891" w:rsidRDefault="0009630B">
            <w:pPr>
              <w:pStyle w:val="ae"/>
              <w:jc w:val="left"/>
              <w:rPr>
                <w:rFonts w:ascii="Liberation Serif" w:hAnsi="Liberation Serif"/>
                <w:sz w:val="24"/>
                <w:szCs w:val="24"/>
              </w:rPr>
            </w:pPr>
          </w:p>
        </w:tc>
      </w:tr>
      <w:tr w:rsidR="0009630B" w:rsidRPr="005E2891" w:rsidTr="0062423C">
        <w:tc>
          <w:tcPr>
            <w:tcW w:w="6379" w:type="dxa"/>
            <w:gridSpan w:val="2"/>
            <w:tcBorders>
              <w:left w:val="single" w:sz="4" w:space="0" w:color="000000"/>
              <w:bottom w:val="single" w:sz="4" w:space="0" w:color="000000"/>
            </w:tcBorders>
            <w:shd w:val="clear" w:color="auto" w:fill="auto"/>
          </w:tcPr>
          <w:p w:rsidR="0009630B" w:rsidRPr="005E2891" w:rsidRDefault="0009630B">
            <w:pPr>
              <w:pStyle w:val="ae"/>
              <w:ind w:right="680" w:firstLine="0"/>
              <w:jc w:val="left"/>
              <w:rPr>
                <w:sz w:val="24"/>
                <w:szCs w:val="24"/>
              </w:rPr>
            </w:pPr>
            <w:r w:rsidRPr="005E2891">
              <w:rPr>
                <w:rFonts w:ascii="Liberation Serif" w:hAnsi="Liberation Serif"/>
                <w:b/>
                <w:bCs/>
                <w:sz w:val="24"/>
                <w:szCs w:val="24"/>
              </w:rPr>
              <w:lastRenderedPageBreak/>
              <w:t>ИТОГО</w:t>
            </w:r>
          </w:p>
        </w:tc>
        <w:tc>
          <w:tcPr>
            <w:tcW w:w="2552" w:type="dxa"/>
            <w:tcBorders>
              <w:left w:val="single" w:sz="4" w:space="0" w:color="000000"/>
              <w:bottom w:val="single" w:sz="4" w:space="0" w:color="000000"/>
            </w:tcBorders>
            <w:shd w:val="clear" w:color="auto" w:fill="auto"/>
          </w:tcPr>
          <w:p w:rsidR="0009630B" w:rsidRPr="005E2891" w:rsidRDefault="0009630B">
            <w:pPr>
              <w:pStyle w:val="ae"/>
              <w:jc w:val="left"/>
              <w:rPr>
                <w:rFonts w:ascii="Liberation Serif" w:hAnsi="Liberation Serif"/>
                <w:sz w:val="24"/>
                <w:szCs w:val="24"/>
              </w:rPr>
            </w:pPr>
          </w:p>
        </w:tc>
        <w:tc>
          <w:tcPr>
            <w:tcW w:w="1375" w:type="dxa"/>
            <w:tcBorders>
              <w:left w:val="single" w:sz="4" w:space="0" w:color="000000"/>
              <w:bottom w:val="single" w:sz="4" w:space="0" w:color="000000"/>
              <w:right w:val="single" w:sz="4" w:space="0" w:color="000000"/>
            </w:tcBorders>
            <w:shd w:val="clear" w:color="auto" w:fill="auto"/>
          </w:tcPr>
          <w:p w:rsidR="0009630B" w:rsidRPr="005E2891" w:rsidRDefault="0009630B">
            <w:pPr>
              <w:pStyle w:val="ae"/>
              <w:ind w:firstLine="0"/>
              <w:jc w:val="left"/>
              <w:rPr>
                <w:sz w:val="24"/>
                <w:szCs w:val="24"/>
              </w:rPr>
            </w:pPr>
            <w:r w:rsidRPr="005E2891">
              <w:rPr>
                <w:rFonts w:ascii="Liberation Serif" w:hAnsi="Liberation Serif"/>
                <w:sz w:val="24"/>
                <w:szCs w:val="24"/>
                <w:lang w:val="en-US"/>
              </w:rPr>
              <w:t>Max 6</w:t>
            </w:r>
            <w:r w:rsidRPr="005E2891">
              <w:rPr>
                <w:rFonts w:ascii="Liberation Serif" w:hAnsi="Liberation Serif"/>
                <w:sz w:val="24"/>
                <w:szCs w:val="24"/>
              </w:rPr>
              <w:t>5</w:t>
            </w:r>
            <w:r w:rsidRPr="005E2891">
              <w:rPr>
                <w:rFonts w:ascii="Liberation Serif" w:hAnsi="Liberation Serif"/>
                <w:sz w:val="24"/>
                <w:szCs w:val="24"/>
                <w:lang w:val="en-US"/>
              </w:rPr>
              <w:t xml:space="preserve">/ min </w:t>
            </w:r>
            <w:r w:rsidRPr="005E2891">
              <w:rPr>
                <w:rFonts w:ascii="Liberation Serif" w:hAnsi="Liberation Serif"/>
                <w:sz w:val="24"/>
                <w:szCs w:val="24"/>
              </w:rPr>
              <w:t>30 баллов**</w:t>
            </w:r>
          </w:p>
        </w:tc>
      </w:tr>
    </w:tbl>
    <w:p w:rsidR="0009630B" w:rsidRPr="005E2891" w:rsidRDefault="0009630B">
      <w:pPr>
        <w:widowControl/>
        <w:ind w:firstLine="0"/>
        <w:rPr>
          <w:rFonts w:ascii="Times New Roman" w:hAnsi="Times New Roman"/>
          <w:sz w:val="24"/>
          <w:szCs w:val="24"/>
        </w:rPr>
      </w:pPr>
    </w:p>
    <w:p w:rsidR="0009630B" w:rsidRPr="005E2891" w:rsidRDefault="0009630B">
      <w:pPr>
        <w:widowControl/>
        <w:ind w:firstLine="0"/>
        <w:rPr>
          <w:sz w:val="24"/>
          <w:szCs w:val="24"/>
        </w:rPr>
      </w:pPr>
      <w:r w:rsidRPr="005E2891">
        <w:rPr>
          <w:rFonts w:ascii="Times New Roman" w:hAnsi="Times New Roman" w:cs="Times New Roman"/>
          <w:sz w:val="24"/>
          <w:szCs w:val="24"/>
        </w:rPr>
        <w:t>* Используется численность населения Участника по состоянию на 01 января отчетного периода по данным Территориального органа Федеральной службы государственной статистики по Тверской области</w:t>
      </w:r>
    </w:p>
    <w:p w:rsidR="0009630B" w:rsidRPr="005E2891" w:rsidRDefault="0009630B">
      <w:pPr>
        <w:widowControl/>
        <w:ind w:firstLine="0"/>
        <w:rPr>
          <w:sz w:val="24"/>
          <w:szCs w:val="24"/>
        </w:rPr>
      </w:pPr>
      <w:r w:rsidRPr="005E2891">
        <w:rPr>
          <w:rFonts w:ascii="Times New Roman" w:hAnsi="Times New Roman" w:cs="Times New Roman"/>
          <w:sz w:val="24"/>
          <w:szCs w:val="24"/>
        </w:rPr>
        <w:t>** Участник набравший меньше минимального размера баллов считается не прошедшим конкурсный отбор. В данном случае Комиссия принимает решение о несоответствии  проекта требованиям, установленным настоящим Порядком.</w:t>
      </w:r>
    </w:p>
    <w:p w:rsidR="0009630B" w:rsidRPr="005E2891" w:rsidRDefault="0009630B">
      <w:pPr>
        <w:widowControl/>
        <w:ind w:firstLine="0"/>
        <w:rPr>
          <w:rFonts w:ascii="Times New Roman" w:hAnsi="Times New Roman"/>
          <w:sz w:val="24"/>
          <w:szCs w:val="24"/>
        </w:rPr>
      </w:pPr>
    </w:p>
    <w:p w:rsidR="0009630B" w:rsidRPr="005E2891" w:rsidRDefault="0009630B">
      <w:pPr>
        <w:widowControl/>
        <w:ind w:firstLine="0"/>
        <w:rPr>
          <w:rFonts w:ascii="Times New Roman" w:hAnsi="Times New Roman"/>
          <w:sz w:val="24"/>
          <w:szCs w:val="24"/>
        </w:rPr>
      </w:pPr>
    </w:p>
    <w:p w:rsidR="0009630B" w:rsidRPr="005E2891" w:rsidRDefault="0009630B">
      <w:pPr>
        <w:widowControl/>
        <w:ind w:firstLine="0"/>
        <w:rPr>
          <w:sz w:val="24"/>
          <w:szCs w:val="24"/>
        </w:rPr>
      </w:pPr>
      <w:r w:rsidRPr="005E2891">
        <w:rPr>
          <w:rFonts w:ascii="Times New Roman" w:hAnsi="Times New Roman" w:cs="Times New Roman"/>
          <w:sz w:val="24"/>
          <w:szCs w:val="24"/>
        </w:rPr>
        <w:t>В случае наличия проектов, имеющих равное значение итоговой балльной оценки, победителем признается проект, поданный раньше.</w:t>
      </w:r>
    </w:p>
    <w:p w:rsidR="005E2891" w:rsidRDefault="005E2891">
      <w:pPr>
        <w:widowControl/>
        <w:suppressAutoHyphens w:val="0"/>
        <w:autoSpaceDE/>
        <w:ind w:firstLine="0"/>
        <w:jc w:val="left"/>
        <w:rPr>
          <w:sz w:val="24"/>
          <w:szCs w:val="24"/>
        </w:rPr>
      </w:pPr>
      <w:r>
        <w:rPr>
          <w:sz w:val="24"/>
          <w:szCs w:val="24"/>
        </w:rPr>
        <w:br w:type="page"/>
      </w:r>
    </w:p>
    <w:p w:rsidR="005E2891" w:rsidRPr="005E2891" w:rsidRDefault="005E2891" w:rsidP="005E2891">
      <w:pPr>
        <w:jc w:val="right"/>
        <w:rPr>
          <w:rFonts w:ascii="Times New Roman" w:hAnsi="Times New Roman" w:cs="Times New Roman"/>
          <w:b/>
          <w:bCs/>
          <w:sz w:val="24"/>
          <w:szCs w:val="24"/>
        </w:rPr>
      </w:pPr>
      <w:r w:rsidRPr="005E2891">
        <w:rPr>
          <w:rFonts w:ascii="Times New Roman" w:hAnsi="Times New Roman" w:cs="Times New Roman"/>
          <w:b/>
          <w:bCs/>
          <w:sz w:val="24"/>
          <w:szCs w:val="24"/>
        </w:rPr>
        <w:lastRenderedPageBreak/>
        <w:t xml:space="preserve">Приложение </w:t>
      </w:r>
      <w:r>
        <w:rPr>
          <w:rFonts w:ascii="Times New Roman" w:hAnsi="Times New Roman" w:cs="Times New Roman"/>
          <w:b/>
          <w:bCs/>
          <w:sz w:val="24"/>
          <w:szCs w:val="24"/>
        </w:rPr>
        <w:t>2</w:t>
      </w:r>
    </w:p>
    <w:tbl>
      <w:tblPr>
        <w:tblStyle w:val="af1"/>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70"/>
      </w:tblGrid>
      <w:tr w:rsidR="005E2891" w:rsidRPr="005E2891" w:rsidTr="00E04549">
        <w:tc>
          <w:tcPr>
            <w:tcW w:w="6870" w:type="dxa"/>
          </w:tcPr>
          <w:p w:rsidR="005E2891" w:rsidRPr="005E2891" w:rsidRDefault="005E2891" w:rsidP="00E04549">
            <w:pPr>
              <w:ind w:firstLine="0"/>
              <w:rPr>
                <w:rFonts w:ascii="Times New Roman" w:hAnsi="Times New Roman" w:cs="Times New Roman"/>
                <w:b/>
                <w:sz w:val="24"/>
                <w:szCs w:val="24"/>
              </w:rPr>
            </w:pPr>
            <w:r w:rsidRPr="005E2891">
              <w:rPr>
                <w:rFonts w:ascii="Times New Roman" w:hAnsi="Times New Roman" w:cs="Times New Roman"/>
                <w:b/>
                <w:bCs/>
                <w:sz w:val="24"/>
                <w:szCs w:val="24"/>
              </w:rPr>
              <w:t xml:space="preserve">к Порядку взаимодействия муниципальных образований городских и сельских поселений Конаковского района Тверской области с муниципальным образованием "Конаковский район" Тверской области по вопросу вступления в государственную программу </w:t>
            </w:r>
            <w:r w:rsidRPr="005E2891">
              <w:rPr>
                <w:rFonts w:ascii="Times New Roman" w:hAnsi="Times New Roman" w:cs="Times New Roman"/>
                <w:b/>
                <w:sz w:val="24"/>
                <w:szCs w:val="24"/>
              </w:rPr>
              <w:t>Тверской области "Развитие транспортного комплекса и дорожного хозяйства Тверской области" на 2020 - 2028 годы</w:t>
            </w:r>
          </w:p>
          <w:p w:rsidR="005E2891" w:rsidRPr="005E2891" w:rsidRDefault="005E2891" w:rsidP="00E04549">
            <w:pPr>
              <w:ind w:firstLine="0"/>
              <w:jc w:val="right"/>
              <w:rPr>
                <w:rFonts w:ascii="Times New Roman" w:hAnsi="Times New Roman" w:cs="Times New Roman"/>
                <w:b/>
                <w:bCs/>
                <w:sz w:val="24"/>
                <w:szCs w:val="24"/>
              </w:rPr>
            </w:pPr>
          </w:p>
        </w:tc>
      </w:tr>
    </w:tbl>
    <w:p w:rsidR="0009630B" w:rsidRDefault="005E2891" w:rsidP="005E2891">
      <w:pPr>
        <w:jc w:val="center"/>
        <w:rPr>
          <w:rFonts w:ascii="Times New Roman" w:hAnsi="Times New Roman" w:cs="Times New Roman"/>
          <w:sz w:val="24"/>
          <w:szCs w:val="24"/>
        </w:rPr>
      </w:pPr>
      <w:r>
        <w:rPr>
          <w:rFonts w:ascii="Times New Roman" w:hAnsi="Times New Roman" w:cs="Times New Roman"/>
          <w:sz w:val="24"/>
          <w:szCs w:val="24"/>
        </w:rPr>
        <w:t>ЗАЯВКА</w:t>
      </w:r>
    </w:p>
    <w:p w:rsidR="000A4087" w:rsidRDefault="000A4087" w:rsidP="005E2891">
      <w:pPr>
        <w:jc w:val="center"/>
        <w:rPr>
          <w:rFonts w:ascii="Times New Roman" w:hAnsi="Times New Roman" w:cs="Times New Roman"/>
          <w:sz w:val="24"/>
          <w:szCs w:val="24"/>
        </w:rPr>
      </w:pPr>
    </w:p>
    <w:p w:rsidR="005E2891" w:rsidRDefault="008D4156" w:rsidP="005E2891">
      <w:pPr>
        <w:jc w:val="center"/>
        <w:rPr>
          <w:rFonts w:ascii="Times New Roman" w:hAnsi="Times New Roman" w:cs="Times New Roman"/>
          <w:sz w:val="24"/>
          <w:szCs w:val="24"/>
        </w:rPr>
      </w:pPr>
      <w:r>
        <w:rPr>
          <w:rFonts w:ascii="Times New Roman" w:hAnsi="Times New Roman" w:cs="Times New Roman"/>
          <w:sz w:val="24"/>
          <w:szCs w:val="24"/>
        </w:rPr>
        <w:t xml:space="preserve">о приеме документов в Конкурсную комиссию по ремонту  </w:t>
      </w:r>
      <w:r w:rsidRPr="005E2891">
        <w:rPr>
          <w:rFonts w:ascii="Times New Roman" w:hAnsi="Times New Roman" w:cs="Times New Roman"/>
          <w:sz w:val="24"/>
          <w:szCs w:val="24"/>
        </w:rPr>
        <w:t xml:space="preserve">улично-дорожной сети муниципальных образований </w:t>
      </w:r>
    </w:p>
    <w:p w:rsidR="000A4087" w:rsidRDefault="000A4087" w:rsidP="005E2891">
      <w:pPr>
        <w:jc w:val="center"/>
        <w:rPr>
          <w:rFonts w:ascii="Times New Roman" w:hAnsi="Times New Roman" w:cs="Times New Roman"/>
          <w:sz w:val="24"/>
          <w:szCs w:val="24"/>
        </w:rPr>
      </w:pP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1. Наименование муниципального образования</w:t>
      </w: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2. наименование органа местного самоуправления</w:t>
      </w: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3. ИНН,ОГРН</w:t>
      </w: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4. Наименование объекта (объектов)</w:t>
      </w: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5. Стоимость работ, согласно проектно-сметной документации</w:t>
      </w: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6.  Мощность объекта (объектов)</w:t>
      </w:r>
    </w:p>
    <w:p w:rsidR="008D4156" w:rsidRDefault="008D4156" w:rsidP="008D4156">
      <w:pPr>
        <w:jc w:val="left"/>
        <w:rPr>
          <w:rFonts w:ascii="Times New Roman" w:hAnsi="Times New Roman" w:cs="Times New Roman"/>
          <w:sz w:val="24"/>
          <w:szCs w:val="24"/>
        </w:rPr>
      </w:pP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Прошу принять заявку на участие в конкурсном отборе, прикладываю следующие документы:</w:t>
      </w: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1.</w:t>
      </w: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2.</w:t>
      </w: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3.</w:t>
      </w:r>
    </w:p>
    <w:p w:rsidR="008D4156" w:rsidRDefault="008D4156" w:rsidP="008D4156">
      <w:pPr>
        <w:jc w:val="left"/>
        <w:rPr>
          <w:rFonts w:ascii="Times New Roman" w:hAnsi="Times New Roman" w:cs="Times New Roman"/>
          <w:sz w:val="24"/>
          <w:szCs w:val="24"/>
        </w:rPr>
      </w:pP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Полноту и достоверность приложенных документов подтверждаю.</w:t>
      </w:r>
    </w:p>
    <w:p w:rsidR="008D4156" w:rsidRDefault="008D4156" w:rsidP="008D4156">
      <w:pPr>
        <w:jc w:val="left"/>
        <w:rPr>
          <w:rFonts w:ascii="Times New Roman" w:hAnsi="Times New Roman" w:cs="Times New Roman"/>
          <w:sz w:val="24"/>
          <w:szCs w:val="24"/>
        </w:rPr>
      </w:pPr>
    </w:p>
    <w:p w:rsidR="008D4156" w:rsidRDefault="008D4156" w:rsidP="008D4156">
      <w:pPr>
        <w:jc w:val="left"/>
        <w:rPr>
          <w:rFonts w:ascii="Times New Roman" w:hAnsi="Times New Roman" w:cs="Times New Roman"/>
          <w:sz w:val="24"/>
          <w:szCs w:val="24"/>
        </w:rPr>
      </w:pPr>
    </w:p>
    <w:p w:rsidR="008D4156" w:rsidRDefault="008D4156" w:rsidP="008D4156">
      <w:pPr>
        <w:jc w:val="left"/>
        <w:rPr>
          <w:rFonts w:ascii="Times New Roman" w:hAnsi="Times New Roman" w:cs="Times New Roman"/>
          <w:sz w:val="24"/>
          <w:szCs w:val="24"/>
        </w:rPr>
      </w:pP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Глава МО                 __________________                           __________________</w:t>
      </w:r>
    </w:p>
    <w:p w:rsidR="008D4156" w:rsidRDefault="008D4156" w:rsidP="008D4156">
      <w:pPr>
        <w:jc w:val="left"/>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Pr="005E2891" w:rsidRDefault="008E7043" w:rsidP="008E7043">
      <w:pPr>
        <w:jc w:val="right"/>
        <w:rPr>
          <w:rFonts w:ascii="Times New Roman" w:hAnsi="Times New Roman" w:cs="Times New Roman"/>
          <w:b/>
          <w:bCs/>
          <w:sz w:val="24"/>
          <w:szCs w:val="24"/>
        </w:rPr>
      </w:pPr>
      <w:r w:rsidRPr="005E2891">
        <w:rPr>
          <w:rFonts w:ascii="Times New Roman" w:hAnsi="Times New Roman" w:cs="Times New Roman"/>
          <w:b/>
          <w:bCs/>
          <w:sz w:val="24"/>
          <w:szCs w:val="24"/>
        </w:rPr>
        <w:lastRenderedPageBreak/>
        <w:t xml:space="preserve">Приложение </w:t>
      </w:r>
      <w:r w:rsidR="000A4087">
        <w:rPr>
          <w:rFonts w:ascii="Times New Roman" w:hAnsi="Times New Roman" w:cs="Times New Roman"/>
          <w:b/>
          <w:bCs/>
          <w:sz w:val="24"/>
          <w:szCs w:val="24"/>
        </w:rPr>
        <w:t>3</w:t>
      </w:r>
    </w:p>
    <w:tbl>
      <w:tblPr>
        <w:tblStyle w:val="af1"/>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70"/>
      </w:tblGrid>
      <w:tr w:rsidR="008E7043" w:rsidRPr="005E2891" w:rsidTr="00E04549">
        <w:tc>
          <w:tcPr>
            <w:tcW w:w="6870" w:type="dxa"/>
          </w:tcPr>
          <w:p w:rsidR="008E7043" w:rsidRPr="005E2891" w:rsidRDefault="008E7043" w:rsidP="00E04549">
            <w:pPr>
              <w:ind w:firstLine="0"/>
              <w:rPr>
                <w:rFonts w:ascii="Times New Roman" w:hAnsi="Times New Roman" w:cs="Times New Roman"/>
                <w:b/>
                <w:sz w:val="24"/>
                <w:szCs w:val="24"/>
              </w:rPr>
            </w:pPr>
            <w:r w:rsidRPr="005E2891">
              <w:rPr>
                <w:rFonts w:ascii="Times New Roman" w:hAnsi="Times New Roman" w:cs="Times New Roman"/>
                <w:b/>
                <w:bCs/>
                <w:sz w:val="24"/>
                <w:szCs w:val="24"/>
              </w:rPr>
              <w:t xml:space="preserve">к Порядку взаимодействия муниципальных образований городских и сельских поселений Конаковского района Тверской области с муниципальным образованием "Конаковский район" Тверской области по вопросу вступления в государственную программу </w:t>
            </w:r>
            <w:r w:rsidRPr="005E2891">
              <w:rPr>
                <w:rFonts w:ascii="Times New Roman" w:hAnsi="Times New Roman" w:cs="Times New Roman"/>
                <w:b/>
                <w:sz w:val="24"/>
                <w:szCs w:val="24"/>
              </w:rPr>
              <w:t>Тверской области "Развитие транспортного комплекса и дорожного хозяйства Тверской области" на 2020 - 2028 годы</w:t>
            </w:r>
          </w:p>
          <w:p w:rsidR="008E7043" w:rsidRPr="005E2891" w:rsidRDefault="008E7043" w:rsidP="00E04549">
            <w:pPr>
              <w:ind w:firstLine="0"/>
              <w:jc w:val="right"/>
              <w:rPr>
                <w:rFonts w:ascii="Times New Roman" w:hAnsi="Times New Roman" w:cs="Times New Roman"/>
                <w:b/>
                <w:bCs/>
                <w:sz w:val="24"/>
                <w:szCs w:val="24"/>
              </w:rPr>
            </w:pPr>
          </w:p>
        </w:tc>
      </w:tr>
    </w:tbl>
    <w:p w:rsidR="008E7043" w:rsidRDefault="008E7043" w:rsidP="008E7043">
      <w:pPr>
        <w:jc w:val="center"/>
        <w:rPr>
          <w:rFonts w:ascii="Times New Roman" w:hAnsi="Times New Roman" w:cs="Times New Roman"/>
          <w:sz w:val="24"/>
          <w:szCs w:val="24"/>
        </w:rPr>
      </w:pPr>
      <w:r>
        <w:rPr>
          <w:rFonts w:ascii="Times New Roman" w:hAnsi="Times New Roman" w:cs="Times New Roman"/>
          <w:sz w:val="24"/>
          <w:szCs w:val="24"/>
        </w:rPr>
        <w:t>ЗАЯВКА</w:t>
      </w:r>
    </w:p>
    <w:p w:rsidR="000A4087" w:rsidRDefault="000A4087" w:rsidP="008E7043">
      <w:pPr>
        <w:jc w:val="center"/>
        <w:rPr>
          <w:rFonts w:ascii="Times New Roman" w:hAnsi="Times New Roman" w:cs="Times New Roman"/>
          <w:sz w:val="24"/>
          <w:szCs w:val="24"/>
        </w:rPr>
      </w:pPr>
    </w:p>
    <w:p w:rsidR="000A4087" w:rsidRDefault="000A4087" w:rsidP="000A4087">
      <w:pPr>
        <w:jc w:val="center"/>
        <w:rPr>
          <w:rFonts w:ascii="Times New Roman" w:hAnsi="Times New Roman" w:cs="Times New Roman"/>
          <w:sz w:val="24"/>
          <w:szCs w:val="24"/>
        </w:rPr>
      </w:pPr>
      <w:r>
        <w:rPr>
          <w:rFonts w:ascii="Times New Roman" w:hAnsi="Times New Roman" w:cs="Times New Roman"/>
          <w:sz w:val="24"/>
          <w:szCs w:val="24"/>
        </w:rPr>
        <w:t xml:space="preserve">о приеме документов в Конкурсную комиссию по ремонту  </w:t>
      </w:r>
      <w:r w:rsidRPr="005E2891">
        <w:rPr>
          <w:rFonts w:ascii="Times New Roman" w:hAnsi="Times New Roman" w:cs="Times New Roman"/>
          <w:sz w:val="24"/>
          <w:szCs w:val="24"/>
        </w:rPr>
        <w:t>дворовых территорий многоквартирных домов и проездов к дворовым территориям многоквартирных домов муниципальных образований</w:t>
      </w:r>
    </w:p>
    <w:p w:rsidR="000A4087" w:rsidRDefault="000A4087" w:rsidP="000A4087">
      <w:pPr>
        <w:jc w:val="center"/>
        <w:rPr>
          <w:rFonts w:ascii="Times New Roman" w:hAnsi="Times New Roman" w:cs="Times New Roman"/>
          <w:sz w:val="24"/>
          <w:szCs w:val="24"/>
        </w:rPr>
      </w:pPr>
    </w:p>
    <w:p w:rsidR="008E7043" w:rsidRDefault="008E7043" w:rsidP="008E7043">
      <w:pPr>
        <w:jc w:val="left"/>
        <w:rPr>
          <w:rFonts w:ascii="Times New Roman" w:hAnsi="Times New Roman" w:cs="Times New Roman"/>
          <w:sz w:val="24"/>
          <w:szCs w:val="24"/>
        </w:rPr>
      </w:pPr>
      <w:r>
        <w:rPr>
          <w:rFonts w:ascii="Times New Roman" w:hAnsi="Times New Roman" w:cs="Times New Roman"/>
          <w:sz w:val="24"/>
          <w:szCs w:val="24"/>
        </w:rPr>
        <w:t>1. Наименование муниципального образования</w:t>
      </w:r>
    </w:p>
    <w:p w:rsidR="008E7043" w:rsidRDefault="008E7043" w:rsidP="008E7043">
      <w:pPr>
        <w:jc w:val="left"/>
        <w:rPr>
          <w:rFonts w:ascii="Times New Roman" w:hAnsi="Times New Roman" w:cs="Times New Roman"/>
          <w:sz w:val="24"/>
          <w:szCs w:val="24"/>
        </w:rPr>
      </w:pPr>
      <w:r>
        <w:rPr>
          <w:rFonts w:ascii="Times New Roman" w:hAnsi="Times New Roman" w:cs="Times New Roman"/>
          <w:sz w:val="24"/>
          <w:szCs w:val="24"/>
        </w:rPr>
        <w:t>2. наименование органа местного самоуправления</w:t>
      </w:r>
    </w:p>
    <w:p w:rsidR="008E7043" w:rsidRDefault="008E7043" w:rsidP="008E7043">
      <w:pPr>
        <w:jc w:val="left"/>
        <w:rPr>
          <w:rFonts w:ascii="Times New Roman" w:hAnsi="Times New Roman" w:cs="Times New Roman"/>
          <w:sz w:val="24"/>
          <w:szCs w:val="24"/>
        </w:rPr>
      </w:pPr>
      <w:r>
        <w:rPr>
          <w:rFonts w:ascii="Times New Roman" w:hAnsi="Times New Roman" w:cs="Times New Roman"/>
          <w:sz w:val="24"/>
          <w:szCs w:val="24"/>
        </w:rPr>
        <w:t>3. ИНН,ОГРН</w:t>
      </w:r>
    </w:p>
    <w:p w:rsidR="008E7043" w:rsidRDefault="008E7043" w:rsidP="008E7043">
      <w:pPr>
        <w:jc w:val="left"/>
        <w:rPr>
          <w:rFonts w:ascii="Times New Roman" w:hAnsi="Times New Roman" w:cs="Times New Roman"/>
          <w:sz w:val="24"/>
          <w:szCs w:val="24"/>
        </w:rPr>
      </w:pPr>
      <w:r>
        <w:rPr>
          <w:rFonts w:ascii="Times New Roman" w:hAnsi="Times New Roman" w:cs="Times New Roman"/>
          <w:sz w:val="24"/>
          <w:szCs w:val="24"/>
        </w:rPr>
        <w:t>4. Наименование объекта (объектов)</w:t>
      </w:r>
    </w:p>
    <w:p w:rsidR="008E7043" w:rsidRDefault="008E7043" w:rsidP="008E7043">
      <w:pPr>
        <w:jc w:val="left"/>
        <w:rPr>
          <w:rFonts w:ascii="Times New Roman" w:hAnsi="Times New Roman" w:cs="Times New Roman"/>
          <w:sz w:val="24"/>
          <w:szCs w:val="24"/>
        </w:rPr>
      </w:pPr>
      <w:r>
        <w:rPr>
          <w:rFonts w:ascii="Times New Roman" w:hAnsi="Times New Roman" w:cs="Times New Roman"/>
          <w:sz w:val="24"/>
          <w:szCs w:val="24"/>
        </w:rPr>
        <w:t>5. Стоимость работ, согласно проектно-сметной документации</w:t>
      </w:r>
    </w:p>
    <w:p w:rsidR="008E7043" w:rsidRDefault="008E7043" w:rsidP="008E7043">
      <w:pPr>
        <w:jc w:val="left"/>
        <w:rPr>
          <w:rFonts w:ascii="Times New Roman" w:hAnsi="Times New Roman" w:cs="Times New Roman"/>
          <w:sz w:val="24"/>
          <w:szCs w:val="24"/>
        </w:rPr>
      </w:pPr>
      <w:r>
        <w:rPr>
          <w:rFonts w:ascii="Times New Roman" w:hAnsi="Times New Roman" w:cs="Times New Roman"/>
          <w:sz w:val="24"/>
          <w:szCs w:val="24"/>
        </w:rPr>
        <w:t>6.  Мощность объекта (объектов)</w:t>
      </w:r>
    </w:p>
    <w:p w:rsidR="008E7043" w:rsidRDefault="008E7043" w:rsidP="008E7043">
      <w:pPr>
        <w:jc w:val="left"/>
        <w:rPr>
          <w:rFonts w:ascii="Times New Roman" w:hAnsi="Times New Roman" w:cs="Times New Roman"/>
          <w:sz w:val="24"/>
          <w:szCs w:val="24"/>
        </w:rPr>
      </w:pPr>
    </w:p>
    <w:p w:rsidR="008E7043" w:rsidRDefault="008E7043" w:rsidP="008E7043">
      <w:pPr>
        <w:jc w:val="left"/>
        <w:rPr>
          <w:rFonts w:ascii="Times New Roman" w:hAnsi="Times New Roman" w:cs="Times New Roman"/>
          <w:sz w:val="24"/>
          <w:szCs w:val="24"/>
        </w:rPr>
      </w:pPr>
      <w:r>
        <w:rPr>
          <w:rFonts w:ascii="Times New Roman" w:hAnsi="Times New Roman" w:cs="Times New Roman"/>
          <w:sz w:val="24"/>
          <w:szCs w:val="24"/>
        </w:rPr>
        <w:t>Прошу принять заявку на участие в конкурсном отборе, прикладываю следующие документы:</w:t>
      </w:r>
    </w:p>
    <w:p w:rsidR="008E7043" w:rsidRDefault="008E7043" w:rsidP="008E7043">
      <w:pPr>
        <w:jc w:val="left"/>
        <w:rPr>
          <w:rFonts w:ascii="Times New Roman" w:hAnsi="Times New Roman" w:cs="Times New Roman"/>
          <w:sz w:val="24"/>
          <w:szCs w:val="24"/>
        </w:rPr>
      </w:pPr>
      <w:r>
        <w:rPr>
          <w:rFonts w:ascii="Times New Roman" w:hAnsi="Times New Roman" w:cs="Times New Roman"/>
          <w:sz w:val="24"/>
          <w:szCs w:val="24"/>
        </w:rPr>
        <w:t>1.</w:t>
      </w:r>
    </w:p>
    <w:p w:rsidR="008E7043" w:rsidRDefault="008E7043" w:rsidP="008E7043">
      <w:pPr>
        <w:jc w:val="left"/>
        <w:rPr>
          <w:rFonts w:ascii="Times New Roman" w:hAnsi="Times New Roman" w:cs="Times New Roman"/>
          <w:sz w:val="24"/>
          <w:szCs w:val="24"/>
        </w:rPr>
      </w:pPr>
      <w:r>
        <w:rPr>
          <w:rFonts w:ascii="Times New Roman" w:hAnsi="Times New Roman" w:cs="Times New Roman"/>
          <w:sz w:val="24"/>
          <w:szCs w:val="24"/>
        </w:rPr>
        <w:t>2.</w:t>
      </w:r>
    </w:p>
    <w:p w:rsidR="008E7043" w:rsidRDefault="008E7043" w:rsidP="008E7043">
      <w:pPr>
        <w:jc w:val="left"/>
        <w:rPr>
          <w:rFonts w:ascii="Times New Roman" w:hAnsi="Times New Roman" w:cs="Times New Roman"/>
          <w:sz w:val="24"/>
          <w:szCs w:val="24"/>
        </w:rPr>
      </w:pPr>
      <w:r>
        <w:rPr>
          <w:rFonts w:ascii="Times New Roman" w:hAnsi="Times New Roman" w:cs="Times New Roman"/>
          <w:sz w:val="24"/>
          <w:szCs w:val="24"/>
        </w:rPr>
        <w:t>3.</w:t>
      </w:r>
    </w:p>
    <w:p w:rsidR="008E7043" w:rsidRDefault="008E7043" w:rsidP="008E7043">
      <w:pPr>
        <w:jc w:val="left"/>
        <w:rPr>
          <w:rFonts w:ascii="Times New Roman" w:hAnsi="Times New Roman" w:cs="Times New Roman"/>
          <w:sz w:val="24"/>
          <w:szCs w:val="24"/>
        </w:rPr>
      </w:pPr>
    </w:p>
    <w:p w:rsidR="008E7043" w:rsidRDefault="008E7043" w:rsidP="008E7043">
      <w:pPr>
        <w:jc w:val="left"/>
        <w:rPr>
          <w:rFonts w:ascii="Times New Roman" w:hAnsi="Times New Roman" w:cs="Times New Roman"/>
          <w:sz w:val="24"/>
          <w:szCs w:val="24"/>
        </w:rPr>
      </w:pPr>
      <w:r>
        <w:rPr>
          <w:rFonts w:ascii="Times New Roman" w:hAnsi="Times New Roman" w:cs="Times New Roman"/>
          <w:sz w:val="24"/>
          <w:szCs w:val="24"/>
        </w:rPr>
        <w:t>Полноту и достоверность приложенных документов подтверждаю.</w:t>
      </w:r>
    </w:p>
    <w:p w:rsidR="008E7043" w:rsidRDefault="008E7043" w:rsidP="008E7043">
      <w:pPr>
        <w:jc w:val="left"/>
        <w:rPr>
          <w:rFonts w:ascii="Times New Roman" w:hAnsi="Times New Roman" w:cs="Times New Roman"/>
          <w:sz w:val="24"/>
          <w:szCs w:val="24"/>
        </w:rPr>
      </w:pPr>
    </w:p>
    <w:p w:rsidR="008E7043" w:rsidRDefault="008E7043" w:rsidP="008E7043">
      <w:pPr>
        <w:jc w:val="left"/>
        <w:rPr>
          <w:rFonts w:ascii="Times New Roman" w:hAnsi="Times New Roman" w:cs="Times New Roman"/>
          <w:sz w:val="24"/>
          <w:szCs w:val="24"/>
        </w:rPr>
      </w:pPr>
    </w:p>
    <w:p w:rsidR="008E7043" w:rsidRDefault="008E7043" w:rsidP="008E7043">
      <w:pPr>
        <w:jc w:val="left"/>
        <w:rPr>
          <w:rFonts w:ascii="Times New Roman" w:hAnsi="Times New Roman" w:cs="Times New Roman"/>
          <w:sz w:val="24"/>
          <w:szCs w:val="24"/>
        </w:rPr>
      </w:pPr>
    </w:p>
    <w:p w:rsidR="008E7043" w:rsidRDefault="008E7043" w:rsidP="008E7043">
      <w:pPr>
        <w:jc w:val="left"/>
        <w:rPr>
          <w:rFonts w:ascii="Times New Roman" w:hAnsi="Times New Roman" w:cs="Times New Roman"/>
          <w:sz w:val="24"/>
          <w:szCs w:val="24"/>
        </w:rPr>
      </w:pPr>
      <w:r>
        <w:rPr>
          <w:rFonts w:ascii="Times New Roman" w:hAnsi="Times New Roman" w:cs="Times New Roman"/>
          <w:sz w:val="24"/>
          <w:szCs w:val="24"/>
        </w:rPr>
        <w:t>Глава МО                 __________________                           __________________</w:t>
      </w:r>
    </w:p>
    <w:p w:rsidR="008E7043" w:rsidRPr="005E2891" w:rsidRDefault="008E7043" w:rsidP="008E7043">
      <w:pPr>
        <w:jc w:val="left"/>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8E7043" w:rsidRDefault="008E7043" w:rsidP="008D4156">
      <w:pPr>
        <w:jc w:val="left"/>
        <w:rPr>
          <w:rFonts w:ascii="Times New Roman" w:hAnsi="Times New Roman" w:cs="Times New Roman"/>
          <w:sz w:val="24"/>
          <w:szCs w:val="24"/>
        </w:rPr>
      </w:pPr>
    </w:p>
    <w:p w:rsidR="000A4087" w:rsidRDefault="000A4087" w:rsidP="008D4156">
      <w:pPr>
        <w:jc w:val="left"/>
        <w:rPr>
          <w:rFonts w:ascii="Times New Roman" w:hAnsi="Times New Roman" w:cs="Times New Roman"/>
          <w:sz w:val="24"/>
          <w:szCs w:val="24"/>
        </w:rPr>
      </w:pPr>
    </w:p>
    <w:p w:rsidR="000A4087" w:rsidRDefault="000A4087" w:rsidP="008D4156">
      <w:pPr>
        <w:jc w:val="left"/>
        <w:rPr>
          <w:rFonts w:ascii="Times New Roman" w:hAnsi="Times New Roman" w:cs="Times New Roman"/>
          <w:sz w:val="24"/>
          <w:szCs w:val="24"/>
        </w:rPr>
      </w:pPr>
    </w:p>
    <w:p w:rsidR="000A4087" w:rsidRDefault="000A4087" w:rsidP="008D4156">
      <w:pPr>
        <w:jc w:val="left"/>
        <w:rPr>
          <w:rFonts w:ascii="Times New Roman" w:hAnsi="Times New Roman" w:cs="Times New Roman"/>
          <w:sz w:val="24"/>
          <w:szCs w:val="24"/>
        </w:rPr>
      </w:pPr>
    </w:p>
    <w:p w:rsidR="000A4087" w:rsidRDefault="000A4087" w:rsidP="008D4156">
      <w:pPr>
        <w:jc w:val="left"/>
        <w:rPr>
          <w:rFonts w:ascii="Times New Roman" w:hAnsi="Times New Roman" w:cs="Times New Roman"/>
          <w:sz w:val="24"/>
          <w:szCs w:val="24"/>
        </w:rPr>
      </w:pPr>
    </w:p>
    <w:p w:rsidR="000A4087" w:rsidRDefault="000A4087" w:rsidP="008D4156">
      <w:pPr>
        <w:jc w:val="left"/>
        <w:rPr>
          <w:rFonts w:ascii="Times New Roman" w:hAnsi="Times New Roman" w:cs="Times New Roman"/>
          <w:sz w:val="24"/>
          <w:szCs w:val="24"/>
        </w:rPr>
      </w:pPr>
    </w:p>
    <w:p w:rsidR="000A4087" w:rsidRDefault="000A4087" w:rsidP="008D4156">
      <w:pPr>
        <w:jc w:val="left"/>
        <w:rPr>
          <w:rFonts w:ascii="Times New Roman" w:hAnsi="Times New Roman" w:cs="Times New Roman"/>
          <w:sz w:val="24"/>
          <w:szCs w:val="24"/>
        </w:rPr>
      </w:pPr>
    </w:p>
    <w:p w:rsidR="000A4087" w:rsidRDefault="000A4087" w:rsidP="008D4156">
      <w:pPr>
        <w:jc w:val="left"/>
        <w:rPr>
          <w:rFonts w:ascii="Times New Roman" w:hAnsi="Times New Roman" w:cs="Times New Roman"/>
          <w:sz w:val="24"/>
          <w:szCs w:val="24"/>
        </w:rPr>
      </w:pPr>
    </w:p>
    <w:p w:rsidR="000A4087" w:rsidRDefault="000A4087" w:rsidP="008D4156">
      <w:pPr>
        <w:jc w:val="left"/>
        <w:rPr>
          <w:rFonts w:ascii="Times New Roman" w:hAnsi="Times New Roman" w:cs="Times New Roman"/>
          <w:sz w:val="24"/>
          <w:szCs w:val="24"/>
        </w:rPr>
      </w:pPr>
    </w:p>
    <w:p w:rsidR="000A4087" w:rsidRDefault="000A4087" w:rsidP="008D4156">
      <w:pPr>
        <w:jc w:val="left"/>
        <w:rPr>
          <w:rFonts w:ascii="Times New Roman" w:hAnsi="Times New Roman" w:cs="Times New Roman"/>
          <w:sz w:val="24"/>
          <w:szCs w:val="24"/>
        </w:rPr>
      </w:pPr>
    </w:p>
    <w:p w:rsidR="000A4087" w:rsidRDefault="000A4087">
      <w:pPr>
        <w:widowControl/>
        <w:suppressAutoHyphens w:val="0"/>
        <w:autoSpaceDE/>
        <w:ind w:firstLine="0"/>
        <w:jc w:val="left"/>
        <w:rPr>
          <w:rFonts w:ascii="Times New Roman" w:hAnsi="Times New Roman" w:cs="Times New Roman"/>
          <w:sz w:val="24"/>
          <w:szCs w:val="24"/>
        </w:rPr>
      </w:pPr>
      <w:r>
        <w:rPr>
          <w:rFonts w:ascii="Times New Roman" w:hAnsi="Times New Roman" w:cs="Times New Roman"/>
          <w:sz w:val="24"/>
          <w:szCs w:val="24"/>
        </w:rPr>
        <w:br w:type="page"/>
      </w:r>
    </w:p>
    <w:p w:rsidR="000A4087" w:rsidRDefault="000A4087" w:rsidP="000A4087">
      <w:pPr>
        <w:jc w:val="left"/>
        <w:rPr>
          <w:rFonts w:ascii="Times New Roman" w:hAnsi="Times New Roman" w:cs="Times New Roman"/>
          <w:sz w:val="24"/>
          <w:szCs w:val="24"/>
        </w:rPr>
      </w:pPr>
    </w:p>
    <w:p w:rsidR="000A4087" w:rsidRPr="005E2891" w:rsidRDefault="000A4087" w:rsidP="000A4087">
      <w:pPr>
        <w:jc w:val="right"/>
        <w:rPr>
          <w:rFonts w:ascii="Times New Roman" w:hAnsi="Times New Roman" w:cs="Times New Roman"/>
          <w:b/>
          <w:bCs/>
          <w:sz w:val="24"/>
          <w:szCs w:val="24"/>
        </w:rPr>
      </w:pPr>
      <w:r w:rsidRPr="005E2891">
        <w:rPr>
          <w:rFonts w:ascii="Times New Roman" w:hAnsi="Times New Roman" w:cs="Times New Roman"/>
          <w:b/>
          <w:bCs/>
          <w:sz w:val="24"/>
          <w:szCs w:val="24"/>
        </w:rPr>
        <w:t xml:space="preserve">Приложение </w:t>
      </w:r>
      <w:r>
        <w:rPr>
          <w:rFonts w:ascii="Times New Roman" w:hAnsi="Times New Roman" w:cs="Times New Roman"/>
          <w:b/>
          <w:bCs/>
          <w:sz w:val="24"/>
          <w:szCs w:val="24"/>
        </w:rPr>
        <w:t>4</w:t>
      </w:r>
    </w:p>
    <w:tbl>
      <w:tblPr>
        <w:tblStyle w:val="af1"/>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70"/>
      </w:tblGrid>
      <w:tr w:rsidR="000A4087" w:rsidRPr="005E2891" w:rsidTr="008F5EA7">
        <w:tc>
          <w:tcPr>
            <w:tcW w:w="6870" w:type="dxa"/>
          </w:tcPr>
          <w:p w:rsidR="000A4087" w:rsidRPr="005E2891" w:rsidRDefault="000A4087" w:rsidP="008F5EA7">
            <w:pPr>
              <w:ind w:firstLine="0"/>
              <w:rPr>
                <w:rFonts w:ascii="Times New Roman" w:hAnsi="Times New Roman" w:cs="Times New Roman"/>
                <w:b/>
                <w:sz w:val="24"/>
                <w:szCs w:val="24"/>
              </w:rPr>
            </w:pPr>
            <w:r w:rsidRPr="005E2891">
              <w:rPr>
                <w:rFonts w:ascii="Times New Roman" w:hAnsi="Times New Roman" w:cs="Times New Roman"/>
                <w:b/>
                <w:bCs/>
                <w:sz w:val="24"/>
                <w:szCs w:val="24"/>
              </w:rPr>
              <w:t xml:space="preserve">к Порядку взаимодействия муниципальных образований городских и сельских поселений Конаковского района Тверской области с муниципальным образованием "Конаковский район" Тверской области по вопросу вступления в государственную программу </w:t>
            </w:r>
            <w:r w:rsidRPr="005E2891">
              <w:rPr>
                <w:rFonts w:ascii="Times New Roman" w:hAnsi="Times New Roman" w:cs="Times New Roman"/>
                <w:b/>
                <w:sz w:val="24"/>
                <w:szCs w:val="24"/>
              </w:rPr>
              <w:t>Тверской области "Развитие транспортного комплекса и дорожного хозяйства Тверской области" на 2020 - 2028 годы</w:t>
            </w:r>
          </w:p>
          <w:p w:rsidR="000A4087" w:rsidRPr="005E2891" w:rsidRDefault="000A4087" w:rsidP="008F5EA7">
            <w:pPr>
              <w:ind w:firstLine="0"/>
              <w:jc w:val="right"/>
              <w:rPr>
                <w:rFonts w:ascii="Times New Roman" w:hAnsi="Times New Roman" w:cs="Times New Roman"/>
                <w:b/>
                <w:bCs/>
                <w:sz w:val="24"/>
                <w:szCs w:val="24"/>
              </w:rPr>
            </w:pPr>
          </w:p>
        </w:tc>
      </w:tr>
    </w:tbl>
    <w:p w:rsidR="000A4087" w:rsidRDefault="000A4087" w:rsidP="000A4087">
      <w:pPr>
        <w:jc w:val="center"/>
        <w:rPr>
          <w:rFonts w:ascii="Times New Roman" w:hAnsi="Times New Roman" w:cs="Times New Roman"/>
          <w:sz w:val="24"/>
          <w:szCs w:val="24"/>
        </w:rPr>
      </w:pPr>
      <w:r>
        <w:rPr>
          <w:rFonts w:ascii="Times New Roman" w:hAnsi="Times New Roman" w:cs="Times New Roman"/>
          <w:sz w:val="24"/>
          <w:szCs w:val="24"/>
        </w:rPr>
        <w:t>ЗАЯВКА</w:t>
      </w:r>
    </w:p>
    <w:p w:rsidR="000A4087" w:rsidRDefault="000A4087" w:rsidP="000A4087">
      <w:pPr>
        <w:jc w:val="center"/>
        <w:rPr>
          <w:rFonts w:ascii="Times New Roman" w:hAnsi="Times New Roman" w:cs="Times New Roman"/>
          <w:sz w:val="24"/>
          <w:szCs w:val="24"/>
        </w:rPr>
      </w:pPr>
    </w:p>
    <w:p w:rsidR="000A4087" w:rsidRDefault="000A4087" w:rsidP="000A4087">
      <w:pPr>
        <w:jc w:val="center"/>
        <w:rPr>
          <w:rFonts w:ascii="Times New Roman" w:hAnsi="Times New Roman" w:cs="Times New Roman"/>
          <w:sz w:val="24"/>
          <w:szCs w:val="24"/>
        </w:rPr>
      </w:pPr>
      <w:r>
        <w:rPr>
          <w:rFonts w:ascii="Times New Roman" w:hAnsi="Times New Roman" w:cs="Times New Roman"/>
          <w:sz w:val="24"/>
          <w:szCs w:val="24"/>
        </w:rPr>
        <w:t xml:space="preserve">о приеме документов в Конкурсную комиссию по проведению </w:t>
      </w:r>
      <w:r w:rsidRPr="005E2891">
        <w:rPr>
          <w:rFonts w:ascii="Times New Roman" w:hAnsi="Times New Roman" w:cs="Times New Roman"/>
          <w:sz w:val="24"/>
          <w:szCs w:val="24"/>
        </w:rPr>
        <w:t xml:space="preserve">мероприятий </w:t>
      </w:r>
      <w:r w:rsidRPr="005E2891">
        <w:rPr>
          <w:rStyle w:val="2"/>
          <w:rFonts w:ascii="Times New Roman" w:hAnsi="Times New Roman"/>
          <w:sz w:val="24"/>
          <w:szCs w:val="24"/>
        </w:rPr>
        <w:t xml:space="preserve">на </w:t>
      </w:r>
      <w:r w:rsidRPr="005E2891">
        <w:rPr>
          <w:rFonts w:ascii="Times New Roman" w:hAnsi="Times New Roman"/>
          <w:sz w:val="24"/>
          <w:szCs w:val="24"/>
        </w:rPr>
        <w:t xml:space="preserve">выполнение </w:t>
      </w:r>
      <w:r w:rsidRPr="005E2891">
        <w:rPr>
          <w:rFonts w:ascii="Times New Roman" w:hAnsi="Times New Roman"/>
          <w:color w:val="000000"/>
          <w:sz w:val="24"/>
          <w:szCs w:val="24"/>
          <w:lang w:eastAsia="ru-RU"/>
        </w:rPr>
        <w:t>работ по обеспечению безопасности дорожного движения на автомобильных дорогах местного значения</w:t>
      </w:r>
      <w:r w:rsidRPr="005E2891">
        <w:rPr>
          <w:rFonts w:ascii="Times New Roman" w:hAnsi="Times New Roman" w:cs="Times New Roman"/>
          <w:sz w:val="24"/>
          <w:szCs w:val="24"/>
        </w:rPr>
        <w:t xml:space="preserve"> муниципальных образований</w:t>
      </w:r>
    </w:p>
    <w:p w:rsidR="000A4087" w:rsidRDefault="000A4087" w:rsidP="000A4087">
      <w:pPr>
        <w:jc w:val="center"/>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r>
        <w:rPr>
          <w:rFonts w:ascii="Times New Roman" w:hAnsi="Times New Roman" w:cs="Times New Roman"/>
          <w:sz w:val="24"/>
          <w:szCs w:val="24"/>
        </w:rPr>
        <w:t>1. Наименование муниципального образования</w:t>
      </w:r>
    </w:p>
    <w:p w:rsidR="000A4087" w:rsidRDefault="000A4087" w:rsidP="000A4087">
      <w:pPr>
        <w:jc w:val="left"/>
        <w:rPr>
          <w:rFonts w:ascii="Times New Roman" w:hAnsi="Times New Roman" w:cs="Times New Roman"/>
          <w:sz w:val="24"/>
          <w:szCs w:val="24"/>
        </w:rPr>
      </w:pPr>
      <w:r>
        <w:rPr>
          <w:rFonts w:ascii="Times New Roman" w:hAnsi="Times New Roman" w:cs="Times New Roman"/>
          <w:sz w:val="24"/>
          <w:szCs w:val="24"/>
        </w:rPr>
        <w:t>2. наименование органа местного самоуправления</w:t>
      </w:r>
    </w:p>
    <w:p w:rsidR="000A4087" w:rsidRDefault="000A4087" w:rsidP="000A4087">
      <w:pPr>
        <w:jc w:val="left"/>
        <w:rPr>
          <w:rFonts w:ascii="Times New Roman" w:hAnsi="Times New Roman" w:cs="Times New Roman"/>
          <w:sz w:val="24"/>
          <w:szCs w:val="24"/>
        </w:rPr>
      </w:pPr>
      <w:r>
        <w:rPr>
          <w:rFonts w:ascii="Times New Roman" w:hAnsi="Times New Roman" w:cs="Times New Roman"/>
          <w:sz w:val="24"/>
          <w:szCs w:val="24"/>
        </w:rPr>
        <w:t>3. ИНН,ОГРН</w:t>
      </w:r>
    </w:p>
    <w:p w:rsidR="000A4087" w:rsidRDefault="000A4087" w:rsidP="000A4087">
      <w:pPr>
        <w:jc w:val="left"/>
        <w:rPr>
          <w:rFonts w:ascii="Times New Roman" w:hAnsi="Times New Roman" w:cs="Times New Roman"/>
          <w:sz w:val="24"/>
          <w:szCs w:val="24"/>
        </w:rPr>
      </w:pPr>
      <w:r>
        <w:rPr>
          <w:rFonts w:ascii="Times New Roman" w:hAnsi="Times New Roman" w:cs="Times New Roman"/>
          <w:sz w:val="24"/>
          <w:szCs w:val="24"/>
        </w:rPr>
        <w:t>4. Наименование объекта (объектов)</w:t>
      </w:r>
    </w:p>
    <w:p w:rsidR="000A4087" w:rsidRDefault="000A4087" w:rsidP="000A4087">
      <w:pPr>
        <w:jc w:val="left"/>
        <w:rPr>
          <w:rFonts w:ascii="Times New Roman" w:hAnsi="Times New Roman" w:cs="Times New Roman"/>
          <w:sz w:val="24"/>
          <w:szCs w:val="24"/>
        </w:rPr>
      </w:pPr>
      <w:r>
        <w:rPr>
          <w:rFonts w:ascii="Times New Roman" w:hAnsi="Times New Roman" w:cs="Times New Roman"/>
          <w:sz w:val="24"/>
          <w:szCs w:val="24"/>
        </w:rPr>
        <w:t>5. Стоимость работ, согласно проектно-сметной документации</w:t>
      </w:r>
    </w:p>
    <w:p w:rsidR="000A4087" w:rsidRDefault="000A4087" w:rsidP="000A4087">
      <w:pPr>
        <w:jc w:val="left"/>
        <w:rPr>
          <w:rFonts w:ascii="Times New Roman" w:hAnsi="Times New Roman" w:cs="Times New Roman"/>
          <w:sz w:val="24"/>
          <w:szCs w:val="24"/>
        </w:rPr>
      </w:pPr>
      <w:r>
        <w:rPr>
          <w:rFonts w:ascii="Times New Roman" w:hAnsi="Times New Roman" w:cs="Times New Roman"/>
          <w:sz w:val="24"/>
          <w:szCs w:val="24"/>
        </w:rPr>
        <w:t>6.  Мощность объекта (объектов)</w:t>
      </w: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r>
        <w:rPr>
          <w:rFonts w:ascii="Times New Roman" w:hAnsi="Times New Roman" w:cs="Times New Roman"/>
          <w:sz w:val="24"/>
          <w:szCs w:val="24"/>
        </w:rPr>
        <w:t>Прошу принять заявку на участие в конкурсном отборе, прикладываю следующие документы:</w:t>
      </w:r>
    </w:p>
    <w:p w:rsidR="000A4087" w:rsidRDefault="000A4087" w:rsidP="000A4087">
      <w:pPr>
        <w:jc w:val="left"/>
        <w:rPr>
          <w:rFonts w:ascii="Times New Roman" w:hAnsi="Times New Roman" w:cs="Times New Roman"/>
          <w:sz w:val="24"/>
          <w:szCs w:val="24"/>
        </w:rPr>
      </w:pPr>
      <w:r>
        <w:rPr>
          <w:rFonts w:ascii="Times New Roman" w:hAnsi="Times New Roman" w:cs="Times New Roman"/>
          <w:sz w:val="24"/>
          <w:szCs w:val="24"/>
        </w:rPr>
        <w:t>1.</w:t>
      </w:r>
    </w:p>
    <w:p w:rsidR="000A4087" w:rsidRDefault="000A4087" w:rsidP="000A4087">
      <w:pPr>
        <w:jc w:val="left"/>
        <w:rPr>
          <w:rFonts w:ascii="Times New Roman" w:hAnsi="Times New Roman" w:cs="Times New Roman"/>
          <w:sz w:val="24"/>
          <w:szCs w:val="24"/>
        </w:rPr>
      </w:pPr>
      <w:r>
        <w:rPr>
          <w:rFonts w:ascii="Times New Roman" w:hAnsi="Times New Roman" w:cs="Times New Roman"/>
          <w:sz w:val="24"/>
          <w:szCs w:val="24"/>
        </w:rPr>
        <w:t>2.</w:t>
      </w:r>
    </w:p>
    <w:p w:rsidR="000A4087" w:rsidRDefault="000A4087" w:rsidP="000A4087">
      <w:pPr>
        <w:jc w:val="left"/>
        <w:rPr>
          <w:rFonts w:ascii="Times New Roman" w:hAnsi="Times New Roman" w:cs="Times New Roman"/>
          <w:sz w:val="24"/>
          <w:szCs w:val="24"/>
        </w:rPr>
      </w:pPr>
      <w:r>
        <w:rPr>
          <w:rFonts w:ascii="Times New Roman" w:hAnsi="Times New Roman" w:cs="Times New Roman"/>
          <w:sz w:val="24"/>
          <w:szCs w:val="24"/>
        </w:rPr>
        <w:t>3.</w:t>
      </w: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r>
        <w:rPr>
          <w:rFonts w:ascii="Times New Roman" w:hAnsi="Times New Roman" w:cs="Times New Roman"/>
          <w:sz w:val="24"/>
          <w:szCs w:val="24"/>
        </w:rPr>
        <w:t>Полноту и достоверность приложенных документов подтверждаю.</w:t>
      </w: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r>
        <w:rPr>
          <w:rFonts w:ascii="Times New Roman" w:hAnsi="Times New Roman" w:cs="Times New Roman"/>
          <w:sz w:val="24"/>
          <w:szCs w:val="24"/>
        </w:rPr>
        <w:t>Глава МО                 __________________                           __________________</w:t>
      </w:r>
    </w:p>
    <w:p w:rsidR="000A4087" w:rsidRPr="005E2891" w:rsidRDefault="000A4087" w:rsidP="000A4087">
      <w:pPr>
        <w:jc w:val="left"/>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p>
    <w:p w:rsidR="000A4087" w:rsidRDefault="000A4087" w:rsidP="000A4087">
      <w:pPr>
        <w:jc w:val="left"/>
        <w:rPr>
          <w:rFonts w:ascii="Times New Roman" w:hAnsi="Times New Roman" w:cs="Times New Roman"/>
          <w:sz w:val="24"/>
          <w:szCs w:val="24"/>
        </w:rPr>
      </w:pPr>
    </w:p>
    <w:p w:rsidR="008E7043" w:rsidRPr="005E2891" w:rsidRDefault="008E7043" w:rsidP="008D4156">
      <w:pPr>
        <w:jc w:val="left"/>
        <w:rPr>
          <w:rFonts w:ascii="Times New Roman" w:hAnsi="Times New Roman" w:cs="Times New Roman"/>
          <w:sz w:val="24"/>
          <w:szCs w:val="24"/>
        </w:rPr>
      </w:pPr>
    </w:p>
    <w:sectPr w:rsidR="008E7043" w:rsidRPr="005E2891" w:rsidSect="00504454">
      <w:pgSz w:w="11906" w:h="16838"/>
      <w:pgMar w:top="1440" w:right="800" w:bottom="1440" w:left="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spelling="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compat>
  <w:rsids>
    <w:rsidRoot w:val="00633F83"/>
    <w:rsid w:val="00051942"/>
    <w:rsid w:val="0009630B"/>
    <w:rsid w:val="000A4087"/>
    <w:rsid w:val="000D00E7"/>
    <w:rsid w:val="0039422D"/>
    <w:rsid w:val="003A2BA2"/>
    <w:rsid w:val="00504454"/>
    <w:rsid w:val="005E2891"/>
    <w:rsid w:val="0062423C"/>
    <w:rsid w:val="00633F83"/>
    <w:rsid w:val="008D4156"/>
    <w:rsid w:val="008E7043"/>
    <w:rsid w:val="00903C25"/>
    <w:rsid w:val="00993A17"/>
    <w:rsid w:val="00AE2609"/>
    <w:rsid w:val="00B30D53"/>
    <w:rsid w:val="00BF3A74"/>
    <w:rsid w:val="00C90021"/>
    <w:rsid w:val="00D07DBE"/>
    <w:rsid w:val="00F35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54"/>
    <w:pPr>
      <w:widowControl w:val="0"/>
      <w:suppressAutoHyphens/>
      <w:autoSpaceDE w:val="0"/>
      <w:ind w:firstLine="720"/>
      <w:jc w:val="both"/>
    </w:pPr>
    <w:rPr>
      <w:rFonts w:ascii="Arial" w:hAnsi="Arial" w:cs="Arial"/>
      <w:sz w:val="26"/>
      <w:szCs w:val="26"/>
      <w:lang w:eastAsia="zh-CN"/>
    </w:rPr>
  </w:style>
  <w:style w:type="paragraph" w:styleId="1">
    <w:name w:val="heading 1"/>
    <w:basedOn w:val="a"/>
    <w:next w:val="a"/>
    <w:qFormat/>
    <w:rsid w:val="00504454"/>
    <w:pPr>
      <w:numPr>
        <w:numId w:val="1"/>
      </w:numPr>
      <w:spacing w:before="108" w:after="108"/>
      <w:jc w:val="center"/>
      <w:outlineLvl w:val="0"/>
    </w:pPr>
    <w:rPr>
      <w:rFonts w:ascii="Cambria" w:hAnsi="Cambria"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04454"/>
    <w:rPr>
      <w:rFonts w:ascii="Symbol" w:hAnsi="Symbol" w:cs="Symbol"/>
    </w:rPr>
  </w:style>
  <w:style w:type="character" w:customStyle="1" w:styleId="WW8Num1z1">
    <w:name w:val="WW8Num1z1"/>
    <w:rsid w:val="00504454"/>
  </w:style>
  <w:style w:type="character" w:customStyle="1" w:styleId="WW8Num1z2">
    <w:name w:val="WW8Num1z2"/>
    <w:rsid w:val="00504454"/>
  </w:style>
  <w:style w:type="character" w:customStyle="1" w:styleId="WW8Num1z3">
    <w:name w:val="WW8Num1z3"/>
    <w:rsid w:val="00504454"/>
  </w:style>
  <w:style w:type="character" w:customStyle="1" w:styleId="WW8Num1z4">
    <w:name w:val="WW8Num1z4"/>
    <w:rsid w:val="00504454"/>
  </w:style>
  <w:style w:type="character" w:customStyle="1" w:styleId="WW8Num1z5">
    <w:name w:val="WW8Num1z5"/>
    <w:rsid w:val="00504454"/>
  </w:style>
  <w:style w:type="character" w:customStyle="1" w:styleId="WW8Num1z6">
    <w:name w:val="WW8Num1z6"/>
    <w:rsid w:val="00504454"/>
  </w:style>
  <w:style w:type="character" w:customStyle="1" w:styleId="WW8Num1z7">
    <w:name w:val="WW8Num1z7"/>
    <w:rsid w:val="00504454"/>
  </w:style>
  <w:style w:type="character" w:customStyle="1" w:styleId="WW8Num1z8">
    <w:name w:val="WW8Num1z8"/>
    <w:rsid w:val="00504454"/>
  </w:style>
  <w:style w:type="character" w:customStyle="1" w:styleId="10">
    <w:name w:val="Основной шрифт абзаца1"/>
    <w:rsid w:val="00504454"/>
  </w:style>
  <w:style w:type="character" w:customStyle="1" w:styleId="a3">
    <w:name w:val="Цветовое выделение"/>
    <w:rsid w:val="00504454"/>
    <w:rPr>
      <w:b/>
      <w:bCs/>
      <w:color w:val="26282F"/>
    </w:rPr>
  </w:style>
  <w:style w:type="character" w:customStyle="1" w:styleId="a4">
    <w:name w:val="Гипертекстовая ссылка"/>
    <w:rsid w:val="00504454"/>
    <w:rPr>
      <w:b/>
      <w:bCs/>
      <w:color w:val="106BBE"/>
    </w:rPr>
  </w:style>
  <w:style w:type="character" w:customStyle="1" w:styleId="11">
    <w:name w:val="Заголовок 1 Знак"/>
    <w:rsid w:val="00504454"/>
    <w:rPr>
      <w:rFonts w:ascii="Cambria" w:eastAsia="Times New Roman" w:hAnsi="Cambria" w:cs="Times New Roman"/>
      <w:b/>
      <w:bCs/>
      <w:kern w:val="2"/>
      <w:sz w:val="32"/>
      <w:szCs w:val="32"/>
    </w:rPr>
  </w:style>
  <w:style w:type="character" w:customStyle="1" w:styleId="a5">
    <w:name w:val="Цветовое выделение для Текст"/>
    <w:rsid w:val="00504454"/>
    <w:rPr>
      <w:sz w:val="26"/>
      <w:szCs w:val="26"/>
    </w:rPr>
  </w:style>
  <w:style w:type="character" w:styleId="a6">
    <w:name w:val="Emphasis"/>
    <w:qFormat/>
    <w:rsid w:val="00504454"/>
    <w:rPr>
      <w:i/>
      <w:iCs/>
    </w:rPr>
  </w:style>
  <w:style w:type="paragraph" w:customStyle="1" w:styleId="a7">
    <w:name w:val="Заголовок"/>
    <w:basedOn w:val="a"/>
    <w:next w:val="a8"/>
    <w:rsid w:val="00504454"/>
    <w:pPr>
      <w:keepNext/>
      <w:spacing w:before="240" w:after="120"/>
    </w:pPr>
    <w:rPr>
      <w:rFonts w:ascii="Liberation Sans" w:eastAsia="Microsoft YaHei" w:hAnsi="Liberation Sans"/>
      <w:sz w:val="28"/>
      <w:szCs w:val="28"/>
    </w:rPr>
  </w:style>
  <w:style w:type="paragraph" w:styleId="a8">
    <w:name w:val="Body Text"/>
    <w:basedOn w:val="a"/>
    <w:rsid w:val="00504454"/>
    <w:pPr>
      <w:spacing w:after="140" w:line="276" w:lineRule="auto"/>
    </w:pPr>
  </w:style>
  <w:style w:type="paragraph" w:styleId="a9">
    <w:name w:val="List"/>
    <w:basedOn w:val="a8"/>
    <w:rsid w:val="00504454"/>
  </w:style>
  <w:style w:type="paragraph" w:styleId="aa">
    <w:name w:val="caption"/>
    <w:basedOn w:val="a"/>
    <w:qFormat/>
    <w:rsid w:val="00504454"/>
    <w:pPr>
      <w:suppressLineNumbers/>
      <w:spacing w:before="120" w:after="120"/>
    </w:pPr>
    <w:rPr>
      <w:i/>
      <w:iCs/>
      <w:sz w:val="24"/>
      <w:szCs w:val="24"/>
    </w:rPr>
  </w:style>
  <w:style w:type="paragraph" w:customStyle="1" w:styleId="12">
    <w:name w:val="Указатель1"/>
    <w:basedOn w:val="a"/>
    <w:rsid w:val="00504454"/>
    <w:pPr>
      <w:suppressLineNumbers/>
    </w:pPr>
  </w:style>
  <w:style w:type="paragraph" w:customStyle="1" w:styleId="ab">
    <w:name w:val="Нормальный (таблица)"/>
    <w:basedOn w:val="a"/>
    <w:next w:val="a"/>
    <w:rsid w:val="00504454"/>
    <w:pPr>
      <w:ind w:firstLine="0"/>
    </w:pPr>
  </w:style>
  <w:style w:type="paragraph" w:customStyle="1" w:styleId="ac">
    <w:name w:val="Таблицы (моноширинный)"/>
    <w:basedOn w:val="a"/>
    <w:next w:val="a"/>
    <w:rsid w:val="00504454"/>
    <w:pPr>
      <w:ind w:firstLine="0"/>
      <w:jc w:val="left"/>
    </w:pPr>
    <w:rPr>
      <w:rFonts w:ascii="Courier New" w:hAnsi="Courier New" w:cs="Courier New"/>
    </w:rPr>
  </w:style>
  <w:style w:type="paragraph" w:customStyle="1" w:styleId="ad">
    <w:name w:val="Прижатый влево"/>
    <w:basedOn w:val="a"/>
    <w:next w:val="a"/>
    <w:rsid w:val="00504454"/>
    <w:pPr>
      <w:ind w:firstLine="0"/>
      <w:jc w:val="left"/>
    </w:pPr>
  </w:style>
  <w:style w:type="paragraph" w:customStyle="1" w:styleId="ae">
    <w:name w:val="Содержимое таблицы"/>
    <w:basedOn w:val="a"/>
    <w:rsid w:val="00504454"/>
    <w:pPr>
      <w:suppressLineNumbers/>
    </w:pPr>
  </w:style>
  <w:style w:type="paragraph" w:styleId="af">
    <w:name w:val="Balloon Text"/>
    <w:basedOn w:val="a"/>
    <w:link w:val="af0"/>
    <w:uiPriority w:val="99"/>
    <w:semiHidden/>
    <w:unhideWhenUsed/>
    <w:rsid w:val="00633F83"/>
    <w:rPr>
      <w:rFonts w:ascii="Tahoma" w:hAnsi="Tahoma" w:cs="Tahoma"/>
      <w:sz w:val="16"/>
      <w:szCs w:val="16"/>
    </w:rPr>
  </w:style>
  <w:style w:type="character" w:customStyle="1" w:styleId="af0">
    <w:name w:val="Текст выноски Знак"/>
    <w:basedOn w:val="a0"/>
    <w:link w:val="af"/>
    <w:uiPriority w:val="99"/>
    <w:semiHidden/>
    <w:rsid w:val="00633F83"/>
    <w:rPr>
      <w:rFonts w:ascii="Tahoma" w:hAnsi="Tahoma" w:cs="Tahoma"/>
      <w:sz w:val="16"/>
      <w:szCs w:val="16"/>
      <w:lang w:eastAsia="zh-CN"/>
    </w:rPr>
  </w:style>
  <w:style w:type="character" w:customStyle="1" w:styleId="2">
    <w:name w:val="Основной шрифт абзаца2"/>
    <w:qFormat/>
    <w:rsid w:val="005E2891"/>
  </w:style>
  <w:style w:type="table" w:styleId="af1">
    <w:name w:val="Table Grid"/>
    <w:basedOn w:val="a1"/>
    <w:uiPriority w:val="59"/>
    <w:rsid w:val="005E28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2855</Words>
  <Characters>16275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User</cp:lastModifiedBy>
  <cp:revision>9</cp:revision>
  <cp:lastPrinted>2020-10-20T08:06:00Z</cp:lastPrinted>
  <dcterms:created xsi:type="dcterms:W3CDTF">2020-10-19T15:05:00Z</dcterms:created>
  <dcterms:modified xsi:type="dcterms:W3CDTF">2020-11-05T06:50:00Z</dcterms:modified>
</cp:coreProperties>
</file>